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01002E" w:rsidRPr="0055111E" w:rsidRDefault="004F08C0" w:rsidP="0001002E">
      <w:pPr>
        <w:autoSpaceDE w:val="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2003F2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2003F2"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>ykonanie</w:t>
      </w:r>
      <w:r w:rsidR="000100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modernizacji</w:t>
      </w:r>
      <w:r w:rsidR="000957CB"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100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układu </w:t>
      </w:r>
      <w:r w:rsidR="0001002E" w:rsidRPr="00E212B8">
        <w:rPr>
          <w:rFonts w:asciiTheme="minorHAnsi" w:hAnsiTheme="minorHAnsi" w:cs="Arial"/>
          <w:b/>
          <w:color w:val="000000" w:themeColor="text1"/>
          <w:sz w:val="22"/>
          <w:szCs w:val="22"/>
        </w:rPr>
        <w:t>wzbudzenia generatora i uruchomienie układów wyprowadzenia mocy bloku energetycznego nr 5</w:t>
      </w:r>
      <w:r w:rsidR="000100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1002E"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>w Enea Połaniec S.A.</w:t>
      </w:r>
    </w:p>
    <w:p w:rsidR="002003F2" w:rsidRPr="0055111E" w:rsidRDefault="002003F2" w:rsidP="002003F2">
      <w:pPr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91FD8" w:rsidRDefault="00791FD8" w:rsidP="00791FD8">
      <w:pPr>
        <w:jc w:val="center"/>
      </w:pPr>
    </w:p>
    <w:p w:rsidR="00006F52" w:rsidRPr="002B10AF" w:rsidRDefault="004C0C27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01002E" w:rsidRPr="0001002E" w:rsidRDefault="004F08C0" w:rsidP="0001002E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01002E" w:rsidRPr="000100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 w:rsidR="000100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modernizacji układu </w:t>
      </w:r>
      <w:r w:rsidR="0001002E" w:rsidRPr="0001002E">
        <w:rPr>
          <w:rFonts w:asciiTheme="minorHAnsi" w:hAnsiTheme="minorHAnsi" w:cs="Arial"/>
          <w:b/>
          <w:color w:val="000000" w:themeColor="text1"/>
          <w:sz w:val="22"/>
          <w:szCs w:val="22"/>
        </w:rPr>
        <w:t>wzbudzenia generatora i uruchomienie układów wyprowadzenia mocy bloku energetycznego nr 5 w Enea Połaniec S.A.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126A20"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do 31.03.2020r</w:t>
      </w:r>
      <w:r w:rsidR="00907E2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. Szczegółowe terminy przedstawia SIWZ.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782BBB" w:rsidRPr="0063071A" w:rsidRDefault="00782BBB" w:rsidP="00782BBB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Oferty należy złożyć na adres:</w:t>
      </w:r>
    </w:p>
    <w:p w:rsidR="00782BBB" w:rsidRPr="0063071A" w:rsidRDefault="00782BBB" w:rsidP="00782BBB">
      <w:pPr>
        <w:spacing w:line="320" w:lineRule="atLeast"/>
        <w:ind w:left="72" w:right="72" w:hanging="248"/>
        <w:jc w:val="center"/>
        <w:rPr>
          <w:rFonts w:ascii="Calibri" w:hAnsi="Calibri"/>
          <w:b/>
          <w:sz w:val="22"/>
          <w:szCs w:val="22"/>
        </w:rPr>
      </w:pPr>
      <w:r w:rsidRPr="0063071A">
        <w:rPr>
          <w:rFonts w:ascii="Calibri" w:hAnsi="Calibri"/>
          <w:b/>
          <w:sz w:val="22"/>
          <w:szCs w:val="22"/>
        </w:rPr>
        <w:t xml:space="preserve">Enea Połaniec S.A. Zawada 26, 28-230 Połaniec </w:t>
      </w:r>
      <w:r w:rsidRPr="0063071A">
        <w:rPr>
          <w:rFonts w:ascii="Calibri" w:hAnsi="Calibri"/>
          <w:sz w:val="22"/>
          <w:szCs w:val="22"/>
        </w:rPr>
        <w:t>bud. F 12 kancelaria I-</w:t>
      </w:r>
      <w:proofErr w:type="spellStart"/>
      <w:r w:rsidRPr="0063071A">
        <w:rPr>
          <w:rFonts w:ascii="Calibri" w:hAnsi="Calibri"/>
          <w:sz w:val="22"/>
          <w:szCs w:val="22"/>
        </w:rPr>
        <w:t>sze</w:t>
      </w:r>
      <w:proofErr w:type="spellEnd"/>
      <w:r w:rsidRPr="0063071A">
        <w:rPr>
          <w:rFonts w:ascii="Calibri" w:hAnsi="Calibri"/>
          <w:sz w:val="22"/>
          <w:szCs w:val="22"/>
        </w:rPr>
        <w:t xml:space="preserve"> piętro</w:t>
      </w:r>
    </w:p>
    <w:p w:rsidR="000957CB" w:rsidRPr="0063071A" w:rsidRDefault="000957CB" w:rsidP="000957CB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0957CB" w:rsidRPr="0063071A" w:rsidRDefault="000957CB" w:rsidP="000957CB">
      <w:pPr>
        <w:shd w:val="clear" w:color="auto" w:fill="FFFFFF" w:themeFill="background1"/>
        <w:ind w:left="426"/>
        <w:jc w:val="center"/>
        <w:rPr>
          <w:rFonts w:ascii="Calibri" w:hAnsi="Calibri" w:cs="Arial"/>
          <w:sz w:val="22"/>
          <w:szCs w:val="22"/>
          <w:lang w:eastAsia="ja-JP"/>
        </w:rPr>
      </w:pPr>
      <w:r w:rsidRPr="0063071A">
        <w:rPr>
          <w:rFonts w:ascii="Calibri" w:hAnsi="Calibri"/>
          <w:sz w:val="22"/>
          <w:szCs w:val="22"/>
        </w:rPr>
        <w:t>Enea Połaniec S.A.</w:t>
      </w:r>
    </w:p>
    <w:p w:rsidR="000957CB" w:rsidRPr="0063071A" w:rsidRDefault="000957CB" w:rsidP="000957CB">
      <w:pPr>
        <w:shd w:val="clear" w:color="auto" w:fill="FFFFFF" w:themeFill="background1"/>
        <w:ind w:left="426"/>
        <w:jc w:val="center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Biuro Zakupów  Materiałów i Usług</w:t>
      </w:r>
    </w:p>
    <w:p w:rsidR="000957CB" w:rsidRPr="0063071A" w:rsidRDefault="000957CB" w:rsidP="000957CB">
      <w:pPr>
        <w:shd w:val="clear" w:color="auto" w:fill="FFFFFF" w:themeFill="background1"/>
        <w:ind w:left="426"/>
        <w:jc w:val="center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Zawada 26</w:t>
      </w:r>
    </w:p>
    <w:p w:rsidR="000957CB" w:rsidRPr="0063071A" w:rsidRDefault="000957CB" w:rsidP="000957CB">
      <w:pPr>
        <w:ind w:left="426"/>
        <w:jc w:val="center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28-230 Połaniec</w:t>
      </w:r>
    </w:p>
    <w:p w:rsidR="000957CB" w:rsidRPr="00AC17D8" w:rsidRDefault="000957CB" w:rsidP="00AC17D8">
      <w:pPr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3071A">
        <w:rPr>
          <w:rFonts w:ascii="Calibri" w:eastAsia="Times" w:hAnsi="Calibri" w:cs="Verdana"/>
          <w:color w:val="000000"/>
          <w:sz w:val="22"/>
          <w:szCs w:val="22"/>
        </w:rPr>
        <w:t>z opisem:</w:t>
      </w:r>
      <w:r w:rsidRPr="0063071A">
        <w:rPr>
          <w:rFonts w:ascii="Calibri" w:eastAsia="Times" w:hAnsi="Calibri" w:cs="Verdana"/>
          <w:b/>
          <w:color w:val="000000"/>
          <w:sz w:val="22"/>
          <w:szCs w:val="22"/>
        </w:rPr>
        <w:t xml:space="preserve"> </w:t>
      </w:r>
      <w:r w:rsidRPr="0063071A">
        <w:rPr>
          <w:rFonts w:ascii="Calibri" w:eastAsia="Times" w:hAnsi="Calibri" w:cs="Verdana,Bold"/>
          <w:b/>
          <w:bCs/>
          <w:color w:val="000000"/>
          <w:sz w:val="22"/>
          <w:szCs w:val="22"/>
        </w:rPr>
        <w:t>„</w:t>
      </w:r>
      <w:r w:rsidRPr="0063071A">
        <w:rPr>
          <w:rFonts w:ascii="Calibri" w:hAnsi="Calibri"/>
          <w:b/>
          <w:sz w:val="22"/>
          <w:szCs w:val="22"/>
        </w:rPr>
        <w:t>Oferta w przetargu na w</w:t>
      </w:r>
      <w:r w:rsidRPr="0063071A">
        <w:rPr>
          <w:rFonts w:ascii="Calibri" w:hAnsi="Calibri" w:cs="Arial"/>
          <w:b/>
          <w:bCs/>
          <w:sz w:val="22"/>
          <w:szCs w:val="22"/>
        </w:rPr>
        <w:t xml:space="preserve">ykonanie </w:t>
      </w:r>
      <w:r w:rsidR="00AC17D8"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modernizacji </w:t>
      </w:r>
      <w:r w:rsidR="000100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układu </w:t>
      </w:r>
      <w:r w:rsidR="0001002E" w:rsidRPr="0001002E">
        <w:rPr>
          <w:rFonts w:asciiTheme="minorHAnsi" w:hAnsiTheme="minorHAnsi" w:cs="Arial"/>
          <w:b/>
          <w:color w:val="000000" w:themeColor="text1"/>
          <w:sz w:val="22"/>
          <w:szCs w:val="22"/>
        </w:rPr>
        <w:t>wzbudzenia generatora i uruchomienie układów wyprowadzenia mocy bloku energetycznego nr 5 w Enea Połaniec S.A.</w:t>
      </w:r>
      <w:r w:rsidRPr="0063071A">
        <w:rPr>
          <w:rFonts w:ascii="Calibri" w:eastAsia="Times" w:hAnsi="Calibri" w:cs="Verdana,Bold"/>
          <w:b/>
          <w:bCs/>
          <w:color w:val="000000"/>
          <w:sz w:val="22"/>
          <w:szCs w:val="22"/>
        </w:rPr>
        <w:t>”</w:t>
      </w:r>
      <w:r w:rsidRPr="0063071A">
        <w:rPr>
          <w:rFonts w:ascii="Calibri" w:hAnsi="Calibri"/>
          <w:sz w:val="22"/>
          <w:szCs w:val="22"/>
        </w:rPr>
        <w:t xml:space="preserve"> </w:t>
      </w:r>
    </w:p>
    <w:p w:rsidR="0001002E" w:rsidRDefault="0001002E" w:rsidP="000957CB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</w:p>
    <w:p w:rsidR="000957CB" w:rsidRDefault="000957CB" w:rsidP="000957CB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  <w:u w:val="single"/>
        </w:rPr>
      </w:pPr>
      <w:r w:rsidRPr="0063071A">
        <w:rPr>
          <w:rFonts w:ascii="Calibri" w:hAnsi="Calibri"/>
          <w:sz w:val="22"/>
          <w:szCs w:val="22"/>
        </w:rPr>
        <w:t xml:space="preserve">z dopiskiem </w:t>
      </w:r>
      <w:r w:rsidRPr="0063071A">
        <w:rPr>
          <w:rFonts w:ascii="Calibri" w:hAnsi="Calibri"/>
          <w:b/>
          <w:sz w:val="22"/>
          <w:szCs w:val="22"/>
          <w:u w:val="single"/>
        </w:rPr>
        <w:t>nie otwierać</w:t>
      </w:r>
      <w:r w:rsidR="0001002E">
        <w:rPr>
          <w:rFonts w:ascii="Calibri" w:hAnsi="Calibri"/>
          <w:b/>
          <w:sz w:val="22"/>
          <w:szCs w:val="22"/>
          <w:u w:val="single"/>
        </w:rPr>
        <w:t>.</w:t>
      </w:r>
    </w:p>
    <w:p w:rsidR="0001002E" w:rsidRPr="0063071A" w:rsidRDefault="0001002E" w:rsidP="000957CB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 w:rsidR="00803BCB">
        <w:rPr>
          <w:rFonts w:asciiTheme="minorHAnsi" w:hAnsiTheme="minorHAnsi"/>
          <w:sz w:val="22"/>
          <w:szCs w:val="22"/>
        </w:rPr>
        <w:t xml:space="preserve"> </w:t>
      </w:r>
      <w:r w:rsidR="00406EC9" w:rsidRPr="00406EC9">
        <w:rPr>
          <w:rFonts w:asciiTheme="minorHAnsi" w:hAnsiTheme="minorHAnsi"/>
          <w:sz w:val="22"/>
          <w:szCs w:val="22"/>
        </w:rPr>
        <w:t xml:space="preserve">do </w:t>
      </w:r>
      <w:r w:rsidR="00406EC9" w:rsidRPr="00343D24">
        <w:rPr>
          <w:rFonts w:asciiTheme="minorHAnsi" w:hAnsiTheme="minorHAnsi"/>
          <w:b/>
          <w:sz w:val="22"/>
          <w:szCs w:val="22"/>
        </w:rPr>
        <w:t>22.06</w:t>
      </w:r>
      <w:r w:rsidR="00791BBE" w:rsidRPr="00343D24">
        <w:rPr>
          <w:rFonts w:asciiTheme="minorHAnsi" w:hAnsiTheme="minorHAnsi"/>
          <w:b/>
          <w:sz w:val="22"/>
          <w:szCs w:val="22"/>
        </w:rPr>
        <w:t>.</w:t>
      </w:r>
      <w:r w:rsidRPr="00406EC9">
        <w:rPr>
          <w:rFonts w:asciiTheme="minorHAnsi" w:hAnsiTheme="minorHAnsi"/>
          <w:b/>
          <w:sz w:val="22"/>
          <w:szCs w:val="22"/>
        </w:rPr>
        <w:t xml:space="preserve"> 2018 r.</w:t>
      </w:r>
      <w:r w:rsidRPr="00406EC9">
        <w:rPr>
          <w:rFonts w:asciiTheme="minorHAnsi" w:hAnsiTheme="minorHAnsi"/>
          <w:sz w:val="22"/>
          <w:szCs w:val="22"/>
        </w:rPr>
        <w:t xml:space="preserve"> do godz. </w:t>
      </w:r>
      <w:r w:rsidR="00406EC9" w:rsidRPr="00406EC9">
        <w:rPr>
          <w:rFonts w:asciiTheme="minorHAnsi" w:hAnsiTheme="minorHAnsi"/>
          <w:sz w:val="22"/>
          <w:szCs w:val="22"/>
        </w:rPr>
        <w:t>15</w:t>
      </w:r>
      <w:r w:rsidRPr="00406EC9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406EC9">
        <w:rPr>
          <w:rFonts w:asciiTheme="minorHAnsi" w:hAnsiTheme="minorHAnsi"/>
          <w:b/>
          <w:sz w:val="22"/>
          <w:szCs w:val="22"/>
        </w:rPr>
        <w:t>.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5E53EC" w:rsidRPr="00DE4D7A" w:rsidRDefault="005E53EC" w:rsidP="005E53EC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1" w:name="_Toc240360134"/>
      <w:r w:rsidRPr="00BA0811">
        <w:rPr>
          <w:rFonts w:asciiTheme="minorHAnsi" w:hAnsiTheme="minorHAnsi" w:cs="Arial"/>
          <w:color w:val="000000" w:themeColor="text1"/>
          <w:sz w:val="22"/>
          <w:szCs w:val="22"/>
          <w:lang w:val="pl-PL" w:eastAsia="ja-JP"/>
        </w:rPr>
        <w:t>Zamawiający zastrzega sobie prawo</w:t>
      </w:r>
      <w:r w:rsidRPr="00BA0811">
        <w:rPr>
          <w:rFonts w:asciiTheme="minorHAnsi" w:hAnsiTheme="minorHAnsi" w:cs="Arial"/>
          <w:color w:val="000000" w:themeColor="text1"/>
          <w:lang w:val="pl-PL" w:eastAsia="ja-JP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niewykonania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>lub nienależytego  wykonania Umowy oraz usuwania wad i usterek w okresie gwarancji.</w:t>
      </w:r>
      <w:bookmarkEnd w:id="1"/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Zabezpieczenie zostanie utworzone w postaci polisy ubezpieczeniowej lub bankowej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Pr="00DE4D7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1F21D2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1F21D2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21D2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1F21D2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poświadczone co najmniej </w:t>
      </w:r>
      <w:r w:rsidR="00791BBE" w:rsidRPr="004C2C2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3-</w:t>
      </w:r>
      <w:r w:rsidRPr="004C2C2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</w:t>
      </w:r>
      <w:r w:rsidRPr="004C2C2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1F21D2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:rsidR="003F43C1" w:rsidRPr="001F21D2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21D2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21D2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</w:t>
      </w:r>
      <w:r w:rsidR="00F329F3">
        <w:rPr>
          <w:rFonts w:asciiTheme="minorHAnsi" w:hAnsiTheme="minorHAnsi"/>
          <w:color w:val="000000" w:themeColor="text1"/>
          <w:sz w:val="22"/>
          <w:szCs w:val="22"/>
        </w:rPr>
        <w:t xml:space="preserve"> 1 do  ogłoszenia</w:t>
      </w:r>
      <w:r w:rsidR="007C66B2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p w:rsidR="00B24356" w:rsidRDefault="00B24356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B24356" w:rsidRPr="002B10AF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56" w:rsidRPr="002B10AF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56" w:rsidRPr="002B10AF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B24356" w:rsidRPr="002B10AF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B24356" w:rsidRPr="002B10AF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2B10AF" w:rsidRDefault="00B24356" w:rsidP="00B24356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2B10AF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85 </w:t>
            </w:r>
            <w:r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B24356" w:rsidRPr="002B10AF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2B10AF" w:rsidRDefault="00B24356" w:rsidP="00B24356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K2 -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2B10AF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 </w:t>
            </w:r>
            <w:r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B24356" w:rsidRPr="002B10AF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Pr="002B10AF" w:rsidRDefault="00B24356" w:rsidP="00B24356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K3 - </w:t>
            </w: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56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5%</w:t>
            </w:r>
          </w:p>
        </w:tc>
      </w:tr>
    </w:tbl>
    <w:p w:rsidR="00B24356" w:rsidRPr="002B10AF" w:rsidRDefault="00B24356" w:rsidP="00B24356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K1+K2</w:t>
      </w:r>
      <w:r w:rsidR="00463A74">
        <w:rPr>
          <w:rFonts w:asciiTheme="minorHAnsi" w:hAnsiTheme="minorHAnsi"/>
          <w:b/>
          <w:bCs/>
          <w:color w:val="000000" w:themeColor="text1"/>
          <w:sz w:val="22"/>
          <w:szCs w:val="22"/>
        </w:rPr>
        <w:t>+K3</w:t>
      </w:r>
    </w:p>
    <w:p w:rsidR="00463A74" w:rsidRDefault="00463A74" w:rsidP="00B24356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</w:pPr>
    </w:p>
    <w:p w:rsidR="00B24356" w:rsidRPr="002B10AF" w:rsidRDefault="00B24356" w:rsidP="00B24356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463A7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K1-Wynagrodzenie Ofertowe netto</w:t>
      </w: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- znaczenie (waga) </w:t>
      </w:r>
      <w:r w:rsidR="00463A74">
        <w:rPr>
          <w:rFonts w:asciiTheme="minorHAnsi" w:hAnsiTheme="minorHAnsi"/>
          <w:b/>
          <w:bCs/>
          <w:color w:val="000000" w:themeColor="text1"/>
          <w:sz w:val="22"/>
          <w:szCs w:val="22"/>
        </w:rPr>
        <w:t>/ 85</w:t>
      </w: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B24356" w:rsidRPr="002B10AF" w:rsidRDefault="00B24356" w:rsidP="00B24356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netto   nie zawierająca podatku VAT)</w:t>
      </w:r>
    </w:p>
    <w:p w:rsidR="00B24356" w:rsidRPr="002B10AF" w:rsidRDefault="00B24356" w:rsidP="00B24356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B24356" w:rsidRPr="002B10AF" w:rsidRDefault="00B24356" w:rsidP="00B24356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85%</m:t>
          </m:r>
        </m:oMath>
      </m:oMathPara>
    </w:p>
    <w:p w:rsidR="00B24356" w:rsidRPr="002B10AF" w:rsidRDefault="00B24356" w:rsidP="00B24356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Gdzie:</w:t>
      </w:r>
    </w:p>
    <w:p w:rsidR="00B24356" w:rsidRPr="001F21D2" w:rsidRDefault="00B24356" w:rsidP="00B2435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– wynagrodzenie najniższe z ocenianych Ofert/najniższa wartość oferty (netto),</w:t>
      </w:r>
    </w:p>
    <w:p w:rsidR="00B24356" w:rsidRPr="001F21D2" w:rsidRDefault="00B24356" w:rsidP="00B24356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(netto).</w:t>
      </w:r>
    </w:p>
    <w:p w:rsidR="00463A74" w:rsidRDefault="00463A74" w:rsidP="00463A74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463A74" w:rsidRDefault="00463A74" w:rsidP="00463A74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  <w:r w:rsidRPr="00463A7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463A74">
        <w:rPr>
          <w:rFonts w:asciiTheme="minorHAnsi" w:hAnsiTheme="minorHAnsi"/>
          <w:b/>
          <w:bCs/>
          <w:sz w:val="22"/>
          <w:szCs w:val="22"/>
          <w:u w:val="single"/>
        </w:rPr>
        <w:t>K2-Referencje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409F8">
        <w:rPr>
          <w:rFonts w:asciiTheme="minorHAnsi" w:hAnsiTheme="minorHAnsi"/>
          <w:b/>
          <w:bCs/>
          <w:sz w:val="22"/>
          <w:szCs w:val="22"/>
        </w:rPr>
        <w:t xml:space="preserve">  - znaczenie (waga) 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Pr="00C409F8">
        <w:rPr>
          <w:rFonts w:asciiTheme="minorHAnsi" w:hAnsiTheme="minorHAnsi"/>
          <w:b/>
          <w:bCs/>
          <w:sz w:val="22"/>
          <w:szCs w:val="22"/>
        </w:rPr>
        <w:t>10%/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463A74" w:rsidRPr="00463A74" w:rsidRDefault="00463A74" w:rsidP="00463A74">
      <w:pPr>
        <w:spacing w:line="300" w:lineRule="auto"/>
        <w:rPr>
          <w:rFonts w:asciiTheme="minorHAnsi" w:hAnsiTheme="minorHAnsi"/>
          <w:bCs/>
          <w:sz w:val="22"/>
          <w:szCs w:val="22"/>
        </w:rPr>
      </w:pPr>
      <w:r w:rsidRPr="00463A74">
        <w:rPr>
          <w:rFonts w:asciiTheme="minorHAnsi" w:hAnsiTheme="minorHAnsi"/>
          <w:bCs/>
          <w:sz w:val="22"/>
          <w:szCs w:val="22"/>
        </w:rPr>
        <w:t>( 3   referencje  obowiązkowe)</w:t>
      </w:r>
    </w:p>
    <w:p w:rsidR="00463A74" w:rsidRPr="00463A74" w:rsidRDefault="00463A74" w:rsidP="00463A74">
      <w:pPr>
        <w:spacing w:line="300" w:lineRule="auto"/>
        <w:rPr>
          <w:rFonts w:asciiTheme="minorHAnsi" w:hAnsiTheme="minorHAnsi"/>
          <w:bCs/>
          <w:sz w:val="22"/>
          <w:szCs w:val="22"/>
        </w:rPr>
      </w:pPr>
      <w:r w:rsidRPr="00463A74">
        <w:rPr>
          <w:rFonts w:asciiTheme="minorHAnsi" w:hAnsiTheme="minorHAnsi"/>
          <w:bCs/>
          <w:sz w:val="22"/>
          <w:szCs w:val="22"/>
        </w:rPr>
        <w:t>4- referencje  -  5%</w:t>
      </w:r>
    </w:p>
    <w:p w:rsidR="00463A74" w:rsidRPr="00463A74" w:rsidRDefault="00463A74" w:rsidP="00463A74">
      <w:pPr>
        <w:spacing w:line="300" w:lineRule="auto"/>
        <w:rPr>
          <w:rFonts w:asciiTheme="minorHAnsi" w:hAnsiTheme="minorHAnsi"/>
          <w:bCs/>
          <w:sz w:val="22"/>
          <w:szCs w:val="22"/>
        </w:rPr>
      </w:pPr>
      <w:r w:rsidRPr="00463A74">
        <w:rPr>
          <w:rFonts w:asciiTheme="minorHAnsi" w:hAnsiTheme="minorHAnsi"/>
          <w:bCs/>
          <w:sz w:val="22"/>
          <w:szCs w:val="22"/>
        </w:rPr>
        <w:t>5 referencji  10%</w:t>
      </w:r>
    </w:p>
    <w:p w:rsidR="00B24356" w:rsidRPr="001F21D2" w:rsidRDefault="00B24356" w:rsidP="00B24356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B24356" w:rsidRPr="001F21D2" w:rsidRDefault="00463A74" w:rsidP="00B24356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K3</w:t>
      </w:r>
      <w:r w:rsidR="00B24356" w:rsidRPr="00463A7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-Gwarancja</w:t>
      </w:r>
      <w:r w:rsidR="00B24356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- znaczenie (waga) /</w:t>
      </w:r>
      <w:r w:rsidR="00B24356">
        <w:rPr>
          <w:rFonts w:asciiTheme="minorHAnsi" w:hAnsiTheme="minorHAnsi"/>
          <w:b/>
          <w:bCs/>
          <w:color w:val="000000" w:themeColor="text1"/>
          <w:sz w:val="22"/>
          <w:szCs w:val="22"/>
        </w:rPr>
        <w:t>5</w:t>
      </w:r>
      <w:r w:rsidR="00B24356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%/</w:t>
      </w:r>
    </w:p>
    <w:p w:rsidR="00B24356" w:rsidRPr="001F21D2" w:rsidRDefault="00B24356" w:rsidP="00B24356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Udzielana   przez   Oferenta   gwarancja    </w:t>
      </w: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 36 miesięcy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 .</w:t>
      </w:r>
    </w:p>
    <w:p w:rsidR="00B24356" w:rsidRPr="001F21D2" w:rsidRDefault="00B24356" w:rsidP="00B24356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Za  każdy  nastę</w:t>
      </w:r>
      <w:r w:rsidR="00463A74">
        <w:rPr>
          <w:rFonts w:asciiTheme="minorHAnsi" w:hAnsiTheme="minorHAnsi"/>
          <w:i/>
          <w:iCs/>
          <w:color w:val="000000" w:themeColor="text1"/>
          <w:sz w:val="22"/>
          <w:szCs w:val="22"/>
        </w:rPr>
        <w:t>pny  rok  gwarancji  powyżej  36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 miesięcy   5%</w:t>
      </w:r>
    </w:p>
    <w:p w:rsidR="00B24356" w:rsidRDefault="00B24356" w:rsidP="00B24356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C16A92" w:rsidRPr="001F21D2">
        <w:rPr>
          <w:rFonts w:asciiTheme="minorHAnsi" w:hAnsiTheme="minorHAnsi" w:cs="Arial"/>
          <w:color w:val="000000" w:themeColor="text1"/>
          <w:lang w:eastAsia="ja-JP"/>
        </w:rPr>
        <w:t>3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1F21D2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1F21D2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1F21D2">
        <w:rPr>
          <w:rFonts w:asciiTheme="minorHAnsi" w:hAnsiTheme="minorHAnsi" w:cs="Arial"/>
          <w:color w:val="000000" w:themeColor="text1"/>
          <w:lang w:eastAsia="ja-JP"/>
        </w:rPr>
        <w:t xml:space="preserve">c S.A. umieszczonych 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na stronie:</w:t>
      </w:r>
    </w:p>
    <w:p w:rsidR="00206158" w:rsidRPr="002B10AF" w:rsidRDefault="005C40AD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</w:t>
        </w:r>
        <w:r w:rsidRPr="002B10AF">
          <w:rPr>
            <w:rStyle w:val="Hipercze"/>
            <w:rFonts w:asciiTheme="minorHAnsi" w:hAnsiTheme="minorHAnsi"/>
            <w:color w:val="000000" w:themeColor="text1"/>
          </w:rPr>
          <w:lastRenderedPageBreak/>
          <w:t>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907E26" w:rsidRPr="002003F2" w:rsidRDefault="00907E26" w:rsidP="00907E26">
      <w:pPr>
        <w:pStyle w:val="Akapitzli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 w:rsidRPr="002003F2">
        <w:rPr>
          <w:rFonts w:asciiTheme="minorHAnsi" w:hAnsiTheme="minorHAnsi" w:cs="Arial"/>
          <w:b/>
          <w:color w:val="000000" w:themeColor="text1"/>
        </w:rPr>
        <w:t>Marek Wojdan</w:t>
      </w:r>
    </w:p>
    <w:p w:rsidR="00791BBE" w:rsidRDefault="00907E26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Starszy </w:t>
      </w:r>
      <w:r w:rsidR="003C491F" w:rsidRPr="002B10AF">
        <w:rPr>
          <w:rFonts w:asciiTheme="minorHAnsi" w:hAnsiTheme="minorHAnsi"/>
          <w:color w:val="000000" w:themeColor="text1"/>
        </w:rPr>
        <w:t xml:space="preserve">Specjalista </w:t>
      </w:r>
      <w:r>
        <w:rPr>
          <w:rFonts w:asciiTheme="minorHAnsi" w:hAnsiTheme="minorHAnsi"/>
          <w:color w:val="000000" w:themeColor="text1"/>
        </w:rPr>
        <w:t>Automatyk</w:t>
      </w:r>
    </w:p>
    <w:p w:rsidR="0003625D" w:rsidRPr="00907E26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907E26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907E26">
        <w:rPr>
          <w:rFonts w:asciiTheme="minorHAnsi" w:hAnsiTheme="minorHAnsi"/>
          <w:color w:val="000000" w:themeColor="text1"/>
          <w:lang w:val="en-US"/>
        </w:rPr>
        <w:t>6</w:t>
      </w:r>
      <w:r w:rsidR="00907E26" w:rsidRPr="00907E26">
        <w:rPr>
          <w:rFonts w:asciiTheme="minorHAnsi" w:hAnsiTheme="minorHAnsi"/>
          <w:color w:val="000000" w:themeColor="text1"/>
          <w:lang w:val="en-US"/>
        </w:rPr>
        <w:t>1 61</w:t>
      </w:r>
      <w:r w:rsidRPr="00907E26">
        <w:rPr>
          <w:rFonts w:asciiTheme="minorHAnsi" w:hAnsiTheme="minorHAnsi"/>
          <w:color w:val="000000" w:themeColor="text1"/>
          <w:lang w:val="en-US"/>
        </w:rPr>
        <w:t xml:space="preserve"> </w:t>
      </w:r>
      <w:r w:rsidR="00791BBE" w:rsidRPr="00907E26">
        <w:rPr>
          <w:rFonts w:asciiTheme="minorHAnsi" w:hAnsiTheme="minorHAnsi"/>
          <w:color w:val="000000" w:themeColor="text1"/>
          <w:lang w:val="en-US"/>
        </w:rPr>
        <w:t xml:space="preserve">, </w:t>
      </w:r>
      <w:proofErr w:type="spellStart"/>
      <w:r w:rsidR="00791BBE" w:rsidRPr="00907E26">
        <w:rPr>
          <w:rFonts w:asciiTheme="minorHAnsi" w:hAnsiTheme="minorHAnsi"/>
          <w:color w:val="000000" w:themeColor="text1"/>
          <w:lang w:val="en-US"/>
        </w:rPr>
        <w:t>mobil</w:t>
      </w:r>
      <w:proofErr w:type="spellEnd"/>
      <w:r w:rsidR="00791BBE" w:rsidRPr="00907E26">
        <w:rPr>
          <w:rFonts w:asciiTheme="minorHAnsi" w:hAnsiTheme="minorHAnsi"/>
          <w:color w:val="000000" w:themeColor="text1"/>
          <w:lang w:val="en-US"/>
        </w:rPr>
        <w:t xml:space="preserve">. </w:t>
      </w:r>
      <w:r w:rsidR="00907E26" w:rsidRPr="00907E26">
        <w:rPr>
          <w:lang w:val="en-US"/>
        </w:rPr>
        <w:t>698627369</w:t>
      </w:r>
    </w:p>
    <w:p w:rsidR="00C330C9" w:rsidRPr="002B10AF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907E26">
        <w:rPr>
          <w:rFonts w:asciiTheme="minorHAnsi" w:hAnsiTheme="minorHAnsi" w:cs="Arial"/>
          <w:color w:val="000000" w:themeColor="text1"/>
          <w:lang w:val="en-US"/>
        </w:rPr>
        <w:t>email:</w:t>
      </w:r>
      <w:r w:rsidR="00907E26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907E26" w:rsidRPr="00907E26">
        <w:rPr>
          <w:rFonts w:asciiTheme="minorHAnsi" w:hAnsiTheme="minorHAnsi" w:cs="Arial"/>
          <w:color w:val="0000FF"/>
          <w:u w:val="single"/>
          <w:lang w:val="en-US"/>
        </w:rPr>
        <w:t>marek.wojdan</w:t>
      </w:r>
      <w:hyperlink r:id="rId11" w:history="1">
        <w:r w:rsidR="002C2736" w:rsidRPr="00907E26">
          <w:rPr>
            <w:rStyle w:val="Hipercze"/>
            <w:rFonts w:asciiTheme="minorHAnsi" w:hAnsiTheme="minorHAnsi" w:cs="Arial"/>
            <w:lang w:val="en-US"/>
          </w:rPr>
          <w:t>@enea.pl</w:t>
        </w:r>
      </w:hyperlink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eastAsia="Times" w:cs="Arial"/>
          <w:b/>
        </w:rPr>
      </w:pPr>
      <w:r w:rsidRPr="0063071A">
        <w:rPr>
          <w:rFonts w:eastAsia="Times" w:cs="Arial"/>
          <w:b/>
        </w:rPr>
        <w:t>Alicja Suchoń</w:t>
      </w:r>
    </w:p>
    <w:p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cs="Arial"/>
        </w:rPr>
      </w:pPr>
      <w:r w:rsidRPr="0063071A">
        <w:rPr>
          <w:rFonts w:cs="Arial"/>
        </w:rPr>
        <w:t>Specjalista d/s Zakupów</w:t>
      </w:r>
    </w:p>
    <w:p w:rsidR="00907E26" w:rsidRPr="0063071A" w:rsidRDefault="00907E26" w:rsidP="00907E26">
      <w:pPr>
        <w:jc w:val="center"/>
        <w:rPr>
          <w:rFonts w:ascii="Calibri" w:hAnsi="Calibri" w:cs="Arial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>tel. +48 15 865 66 77; fax: +48 15 865 61 88</w:t>
      </w:r>
    </w:p>
    <w:p w:rsidR="00C330C9" w:rsidRDefault="00907E26" w:rsidP="00907E26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 xml:space="preserve">email: </w:t>
      </w:r>
      <w:hyperlink r:id="rId12" w:history="1">
        <w:r w:rsidRPr="0063071A">
          <w:rPr>
            <w:rStyle w:val="Hipercze"/>
            <w:rFonts w:ascii="Calibri" w:hAnsi="Calibri" w:cs="Arial"/>
            <w:sz w:val="22"/>
            <w:szCs w:val="22"/>
            <w:lang w:val="en-US"/>
          </w:rPr>
          <w:t>alicja.suchon@enea.pl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:rsidR="0003625D" w:rsidRPr="002B10AF" w:rsidRDefault="00181469" w:rsidP="0003625D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2B10AF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2B10AF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fikacja  istotnych   warunków zamówienia  ( SIWZ)</w:t>
      </w:r>
      <w:r w:rsidR="00501087">
        <w:rPr>
          <w:rFonts w:asciiTheme="minorHAnsi" w:hAnsiTheme="minorHAnsi" w:cs="Arial"/>
          <w:color w:val="000000" w:themeColor="text1"/>
        </w:rPr>
        <w:t xml:space="preserve"> </w:t>
      </w:r>
    </w:p>
    <w:p w:rsidR="00E41F86" w:rsidRPr="002B10AF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2003F2" w:rsidRPr="0055111E" w:rsidRDefault="00FB0F40" w:rsidP="002003F2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003F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003F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003F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003F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907E26" w:rsidRPr="002003F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na </w:t>
      </w:r>
      <w:r w:rsidR="002003F2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2003F2"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</w:t>
      </w:r>
      <w:r w:rsidR="002003F2">
        <w:rPr>
          <w:rFonts w:asciiTheme="minorHAnsi" w:hAnsiTheme="minorHAnsi" w:cs="Arial"/>
          <w:b/>
          <w:color w:val="000000" w:themeColor="text1"/>
          <w:sz w:val="22"/>
          <w:szCs w:val="22"/>
        </w:rPr>
        <w:t>i uruchomienie</w:t>
      </w:r>
      <w:r w:rsidR="002003F2" w:rsidRPr="0055111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regulacji zdalnej podobciążeniowego przełącznika zaczepów transformatora blokowego TB5</w:t>
      </w:r>
      <w:r w:rsidR="002003F2"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w Enea Połaniec S.A.</w:t>
      </w:r>
    </w:p>
    <w:p w:rsidR="00907E26" w:rsidRPr="002003F2" w:rsidRDefault="00907E26" w:rsidP="002003F2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B16BCD" w:rsidRPr="00406EC9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406E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593F15" w:rsidRPr="00406E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wg  formularza  cen   jednostkowych  i   wskaźników do  kosztorysowania </w:t>
      </w:r>
      <w:r w:rsidR="00B16BCD" w:rsidRPr="00406EC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2F4FDC" w:rsidRPr="00B16BCD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1F21D2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netto rocznie. </w:t>
      </w:r>
    </w:p>
    <w:p w:rsidR="007F42F2" w:rsidRPr="00796F70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przemysłowych), zgo</w:t>
      </w:r>
      <w:r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dnie z wymaganiami przedstawionymi</w:t>
      </w: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 xml:space="preserve"> w SIWZ</w:t>
      </w:r>
      <w:r w:rsidRPr="00796F70">
        <w:rPr>
          <w:rFonts w:ascii="Calibri" w:hAnsi="Calibri"/>
          <w:color w:val="000000" w:themeColor="text1"/>
          <w:sz w:val="22"/>
          <w:szCs w:val="22"/>
        </w:rPr>
        <w:t>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>Informację o wynikach finansowych oferenta za lata 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1F21D2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21D2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21D2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5C40A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5C40A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5C40A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5C40A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</w:t>
      </w:r>
      <w:r w:rsidR="00803BC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niż  /2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:rsidR="0097712B" w:rsidRP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F329F3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1F21D2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1F21D2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wszelkie informacje zawarte w formularzu oferty wraz z załącznikami są zgodne ze stanem 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>faktycznym,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1F21D2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color w:val="000000" w:themeColor="text1"/>
          <w:szCs w:val="20"/>
        </w:rPr>
      </w:pPr>
      <w:r w:rsidRPr="001F21D2">
        <w:rPr>
          <w:rFonts w:ascii="Arial" w:hAnsi="Arial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color w:val="000000" w:themeColor="text1"/>
          <w:szCs w:val="20"/>
        </w:rPr>
        <w:instrText xml:space="preserve"> FORMCHECKBOX </w:instrText>
      </w:r>
      <w:r w:rsidR="005C40AD">
        <w:rPr>
          <w:rFonts w:ascii="Arial" w:hAnsi="Arial" w:cs="Arial"/>
          <w:color w:val="000000" w:themeColor="text1"/>
          <w:szCs w:val="20"/>
        </w:rPr>
      </w:r>
      <w:r w:rsidR="005C40AD">
        <w:rPr>
          <w:rFonts w:ascii="Arial" w:hAnsi="Arial" w:cs="Arial"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color w:val="000000" w:themeColor="text1"/>
          <w:szCs w:val="20"/>
        </w:rPr>
        <w:t xml:space="preserve">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tak /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instrText xml:space="preserve"> FORMCHECKBOX </w:instrText>
      </w:r>
      <w:r w:rsidR="005C40AD">
        <w:rPr>
          <w:rFonts w:ascii="Arial" w:hAnsi="Arial" w:cs="Arial"/>
          <w:b/>
          <w:bCs/>
          <w:color w:val="000000" w:themeColor="text1"/>
          <w:szCs w:val="20"/>
        </w:rPr>
      </w:r>
      <w:r w:rsidR="005C40AD">
        <w:rPr>
          <w:rFonts w:ascii="Arial" w:hAnsi="Arial" w:cs="Arial"/>
          <w:b/>
          <w:bCs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 nie</w:t>
      </w:r>
    </w:p>
    <w:p w:rsidR="00CA54DC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1F21D2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1F21D2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1F21D2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1F21D2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1F21D2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  <w:proofErr w:type="spellStart"/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ppkt</w:t>
      </w:r>
      <w:proofErr w:type="spellEnd"/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4.</w:t>
      </w:r>
      <w:r w:rsidR="00E41F86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91BBE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4.20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Pr="001F21D2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1F21D2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1F21D2" w:rsidTr="00E130EF">
        <w:tc>
          <w:tcPr>
            <w:tcW w:w="9550" w:type="dxa"/>
          </w:tcPr>
          <w:p w:rsidR="005C6792" w:rsidRPr="001F21D2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1F21D2" w:rsidTr="00E130EF">
        <w:tc>
          <w:tcPr>
            <w:tcW w:w="9550" w:type="dxa"/>
          </w:tcPr>
          <w:p w:rsidR="005C6792" w:rsidRPr="001F21D2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2003F2" w:rsidRPr="002B10AF" w:rsidRDefault="00047558" w:rsidP="002003F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Zał</w:t>
      </w:r>
      <w:r w:rsidR="002D74B8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21ACE" w:rsidRDefault="00021ACE" w:rsidP="00021ACE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021ACE" w:rsidRPr="004A1CED" w:rsidRDefault="00021ACE" w:rsidP="00021ACE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021ACE" w:rsidRPr="002B10AF" w:rsidRDefault="00021ACE" w:rsidP="00021ACE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021ACE" w:rsidRPr="002B10AF" w:rsidRDefault="00021ACE" w:rsidP="00021ACE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1ACE" w:rsidRPr="0055111E" w:rsidRDefault="00021ACE" w:rsidP="00021ACE">
      <w:pPr>
        <w:autoSpaceDE w:val="0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m</w:t>
      </w:r>
      <w:r w:rsidRPr="00E212B8">
        <w:rPr>
          <w:rFonts w:asciiTheme="minorHAnsi" w:hAnsiTheme="minorHAnsi" w:cs="Arial"/>
          <w:b/>
          <w:color w:val="000000" w:themeColor="text1"/>
          <w:sz w:val="22"/>
          <w:szCs w:val="22"/>
        </w:rPr>
        <w:t>odernizacj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i</w:t>
      </w:r>
      <w:r w:rsidRPr="00E212B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wzbudzenia generatora i uruchomienie układów wyprowadzenia mocy bloku energetycznego nr 5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>w Enea Połaniec S.A.</w:t>
      </w:r>
    </w:p>
    <w:p w:rsidR="00021ACE" w:rsidRPr="002B10AF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021ACE" w:rsidRPr="00021ACE" w:rsidRDefault="00021ACE" w:rsidP="00021ACE">
      <w:pPr>
        <w:pStyle w:val="Default"/>
        <w:spacing w:line="300" w:lineRule="auto"/>
        <w:ind w:left="0" w:firstLine="0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021AC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Wykonanie modernizacji wzbudzenia generatora i uruchomienie układów wyprowadzenia mocy bloku energetycznego nr 5</w:t>
      </w:r>
    </w:p>
    <w:p w:rsidR="00021ACE" w:rsidRPr="00021ACE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  <w:u w:val="single"/>
        </w:rPr>
      </w:pPr>
      <w:r w:rsidRPr="00021ACE">
        <w:rPr>
          <w:rFonts w:asciiTheme="minorHAnsi" w:hAnsiTheme="minorHAnsi" w:cs="Arial"/>
          <w:b/>
          <w:bCs/>
          <w:color w:val="000000" w:themeColor="text1"/>
          <w:u w:val="single"/>
        </w:rPr>
        <w:t>Szczegółowy zakres robót/ Usług obejmuje:</w:t>
      </w:r>
    </w:p>
    <w:p w:rsidR="00021ACE" w:rsidRPr="0055111E" w:rsidRDefault="00021ACE" w:rsidP="00021ACE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before="0" w:after="0" w:line="312" w:lineRule="atLeast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Specyfikacja </w:t>
      </w:r>
      <w:r w:rsidRPr="0055111E">
        <w:rPr>
          <w:rFonts w:asciiTheme="minorHAnsi" w:hAnsiTheme="minorHAnsi"/>
          <w:color w:val="000000" w:themeColor="text1"/>
          <w:sz w:val="22"/>
          <w:szCs w:val="22"/>
        </w:rPr>
        <w:t>techniczna dla wykonania</w:t>
      </w:r>
      <w:r w:rsidRPr="00E212B8">
        <w:rPr>
          <w:rFonts w:asciiTheme="minorHAnsi" w:hAnsiTheme="minorHAnsi"/>
          <w:color w:val="000000" w:themeColor="text1"/>
          <w:sz w:val="22"/>
          <w:szCs w:val="22"/>
        </w:rPr>
        <w:t xml:space="preserve"> modernizacji wzbudzenia generatora i uruchomienia układów wyprowadzenia mocy bloku energetycznego nr 5</w:t>
      </w:r>
    </w:p>
    <w:p w:rsidR="00021ACE" w:rsidRPr="00021ACE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021ACE">
        <w:rPr>
          <w:rFonts w:asciiTheme="minorHAnsi" w:hAnsiTheme="minorHAnsi" w:cs="Arial"/>
          <w:b/>
          <w:bCs/>
          <w:color w:val="000000" w:themeColor="text1"/>
          <w:u w:val="single"/>
        </w:rPr>
        <w:t>Dokumentacja  techniczna:</w:t>
      </w:r>
    </w:p>
    <w:p w:rsidR="00021ACE" w:rsidRPr="00021ACE" w:rsidRDefault="00021ACE" w:rsidP="00021ACE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 w:rsidRPr="00021ACE">
        <w:rPr>
          <w:rFonts w:asciiTheme="minorHAnsi" w:hAnsiTheme="minorHAnsi" w:cs="Arial"/>
          <w:bCs/>
          <w:color w:val="000000" w:themeColor="text1"/>
        </w:rPr>
        <w:t>Istniejąca dokumentacja techniczno-ruchowa dostępna jest w siedzibie Zamawiającego. Pozostała dokumentacja do wykonania modernizacji jest w zakresie Wykonawcy.</w:t>
      </w:r>
    </w:p>
    <w:p w:rsidR="00021ACE" w:rsidRDefault="00021ACE" w:rsidP="00021ACE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</w:p>
    <w:p w:rsidR="00021ACE" w:rsidRPr="00021ACE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021ACE">
        <w:rPr>
          <w:rFonts w:asciiTheme="minorHAnsi" w:hAnsiTheme="minorHAnsi" w:cs="Arial"/>
          <w:b/>
          <w:bCs/>
          <w:color w:val="000000" w:themeColor="text1"/>
          <w:u w:val="single"/>
        </w:rPr>
        <w:t>Założenia  i warunki  techniczne dla prawidłowej realizacji zadania:</w:t>
      </w:r>
    </w:p>
    <w:p w:rsidR="00021ACE" w:rsidRPr="0055111E" w:rsidRDefault="00021ACE" w:rsidP="00021ACE">
      <w:pPr>
        <w:spacing w:line="30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55111E">
        <w:rPr>
          <w:rFonts w:asciiTheme="minorHAnsi" w:hAnsiTheme="minorHAnsi"/>
          <w:color w:val="000000" w:themeColor="text1"/>
          <w:sz w:val="22"/>
          <w:szCs w:val="22"/>
        </w:rPr>
        <w:t xml:space="preserve">Określone zostały w specyfikacji technicznej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dla </w:t>
      </w:r>
      <w:r w:rsidRPr="0055111E">
        <w:rPr>
          <w:rFonts w:asciiTheme="minorHAnsi" w:hAnsiTheme="minorHAnsi"/>
          <w:color w:val="000000" w:themeColor="text1"/>
          <w:sz w:val="22"/>
          <w:szCs w:val="22"/>
        </w:rPr>
        <w:t>wykonania</w:t>
      </w:r>
      <w:r w:rsidRPr="00E212B8">
        <w:rPr>
          <w:rFonts w:asciiTheme="minorHAnsi" w:hAnsiTheme="minorHAnsi"/>
          <w:color w:val="000000" w:themeColor="text1"/>
          <w:sz w:val="22"/>
          <w:szCs w:val="22"/>
        </w:rPr>
        <w:t xml:space="preserve"> modernizacji wzbudzenia generatora i uruchomienia układów wyprowadzenia mocy bloku energetycznego nr 5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21ACE" w:rsidRPr="00021ACE" w:rsidRDefault="00021ACE" w:rsidP="00021ACE">
      <w:pPr>
        <w:pStyle w:val="Tekstpodstawowywcity"/>
        <w:numPr>
          <w:ilvl w:val="0"/>
          <w:numId w:val="15"/>
        </w:numPr>
        <w:spacing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021ACE">
        <w:rPr>
          <w:rFonts w:asciiTheme="minorHAnsi" w:hAnsiTheme="minorHAnsi" w:cs="Arial"/>
          <w:b/>
          <w:bCs/>
          <w:color w:val="000000" w:themeColor="text1"/>
          <w:u w:val="single"/>
        </w:rPr>
        <w:t>Warunki   organizacyjne dla prawidłowej realizacji zadania:</w:t>
      </w:r>
    </w:p>
    <w:p w:rsidR="00021ACE" w:rsidRPr="002B10AF" w:rsidRDefault="00021ACE" w:rsidP="00983621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021ACE" w:rsidRDefault="00021ACE" w:rsidP="00983621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021ACE" w:rsidRDefault="00021ACE" w:rsidP="00983621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021ACE" w:rsidRPr="002B10AF" w:rsidRDefault="00021ACE" w:rsidP="00983621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021ACE" w:rsidRPr="002B10AF" w:rsidRDefault="00021ACE" w:rsidP="00983621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021ACE" w:rsidRPr="002B10AF" w:rsidRDefault="00021ACE" w:rsidP="00983621">
      <w:pPr>
        <w:pStyle w:val="Tekstpodstawowywcity"/>
        <w:numPr>
          <w:ilvl w:val="1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021ACE" w:rsidRPr="002B10AF" w:rsidRDefault="00021ACE" w:rsidP="00983621">
      <w:pPr>
        <w:pStyle w:val="Tekstpodstawowywcity"/>
        <w:numPr>
          <w:ilvl w:val="1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021ACE" w:rsidRPr="002B10AF" w:rsidRDefault="00021ACE" w:rsidP="00983621">
      <w:pPr>
        <w:pStyle w:val="Tekstpodstawowywcity"/>
        <w:numPr>
          <w:ilvl w:val="1"/>
          <w:numId w:val="30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021ACE" w:rsidRPr="002B10AF" w:rsidRDefault="00021ACE" w:rsidP="00983621">
      <w:pPr>
        <w:pStyle w:val="Tekstpodstawowywcity"/>
        <w:numPr>
          <w:ilvl w:val="1"/>
          <w:numId w:val="30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021ACE" w:rsidRPr="002B10AF" w:rsidRDefault="00021ACE" w:rsidP="00983621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021ACE" w:rsidRPr="002B10AF" w:rsidRDefault="00021ACE" w:rsidP="00983621">
      <w:pPr>
        <w:pStyle w:val="Tekstpodstawowywcity"/>
        <w:numPr>
          <w:ilvl w:val="1"/>
          <w:numId w:val="30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021ACE" w:rsidRPr="002B10AF" w:rsidRDefault="00021ACE" w:rsidP="00983621">
      <w:pPr>
        <w:pStyle w:val="Tekstpodstawowywcity"/>
        <w:numPr>
          <w:ilvl w:val="1"/>
          <w:numId w:val="30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021ACE" w:rsidRPr="002B10AF" w:rsidRDefault="00021ACE" w:rsidP="00983621">
      <w:pPr>
        <w:pStyle w:val="Tekstpodstawowywcity"/>
        <w:numPr>
          <w:ilvl w:val="1"/>
          <w:numId w:val="30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021ACE" w:rsidRPr="002B10AF" w:rsidRDefault="00021ACE" w:rsidP="00983621">
      <w:pPr>
        <w:pStyle w:val="Tekstpodstawowywcity"/>
        <w:numPr>
          <w:ilvl w:val="1"/>
          <w:numId w:val="30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021ACE" w:rsidRDefault="00021ACE" w:rsidP="00983621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>
        <w:rPr>
          <w:rFonts w:asciiTheme="minorHAnsi" w:hAnsiTheme="minorHAnsi"/>
          <w:color w:val="000000" w:themeColor="text1"/>
          <w:sz w:val="22"/>
          <w:szCs w:val="22"/>
        </w:rPr>
        <w:t>36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miesiące licząc od daty odbioru końcowego.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:rsidR="00021ACE" w:rsidRDefault="00021ACE" w:rsidP="00983621">
      <w:pPr>
        <w:pStyle w:val="Tekstpodstawowywcity"/>
        <w:numPr>
          <w:ilvl w:val="1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 limitujących pracę bloku energetycznego - 8 godzin od zawiadomienia</w:t>
      </w:r>
    </w:p>
    <w:p w:rsidR="00021ACE" w:rsidRPr="00071032" w:rsidRDefault="00021ACE" w:rsidP="00983621">
      <w:pPr>
        <w:pStyle w:val="Tekstpodstawowywcity"/>
        <w:numPr>
          <w:ilvl w:val="1"/>
          <w:numId w:val="30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71032">
        <w:rPr>
          <w:rFonts w:asciiTheme="minorHAnsi" w:hAnsiTheme="minorHAnsi"/>
          <w:color w:val="000000" w:themeColor="text1"/>
          <w:sz w:val="22"/>
          <w:szCs w:val="22"/>
        </w:rPr>
        <w:t xml:space="preserve">W razie ujawnienia wad w okresie gwarancji, okres gwarancji zostanie </w:t>
      </w:r>
      <w:r>
        <w:rPr>
          <w:rFonts w:asciiTheme="minorHAnsi" w:hAnsiTheme="minorHAnsi"/>
          <w:color w:val="000000" w:themeColor="text1"/>
          <w:sz w:val="22"/>
          <w:szCs w:val="22"/>
        </w:rPr>
        <w:t>przedłużony o czas ich usuwania</w:t>
      </w:r>
    </w:p>
    <w:p w:rsidR="00021ACE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021ACE" w:rsidRDefault="00021ACE" w:rsidP="00021ACE">
      <w:pPr>
        <w:pStyle w:val="Tekstpodstawowywcity"/>
        <w:numPr>
          <w:ilvl w:val="0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Wynagrodzenie </w:t>
      </w:r>
      <w:r w:rsidRPr="002B10AF">
        <w:rPr>
          <w:rFonts w:asciiTheme="minorHAnsi" w:hAnsiTheme="minorHAnsi"/>
          <w:color w:val="000000" w:themeColor="text1"/>
        </w:rPr>
        <w:t xml:space="preserve"> ryczałtow</w:t>
      </w:r>
      <w:r>
        <w:rPr>
          <w:rFonts w:asciiTheme="minorHAnsi" w:hAnsiTheme="minorHAnsi"/>
          <w:color w:val="000000" w:themeColor="text1"/>
        </w:rPr>
        <w:t>e</w:t>
      </w:r>
      <w:r w:rsidRPr="002B10AF">
        <w:rPr>
          <w:rFonts w:asciiTheme="minorHAnsi" w:hAnsiTheme="minorHAnsi"/>
          <w:color w:val="000000" w:themeColor="text1"/>
        </w:rPr>
        <w:t xml:space="preserve"> za cały zakres realizacji usługi,</w:t>
      </w:r>
      <w:r>
        <w:rPr>
          <w:rFonts w:asciiTheme="minorHAnsi" w:hAnsiTheme="minorHAnsi"/>
          <w:color w:val="000000" w:themeColor="text1"/>
        </w:rPr>
        <w:t xml:space="preserve"> które musi obejmować : </w:t>
      </w:r>
    </w:p>
    <w:p w:rsidR="00021ACE" w:rsidRPr="006C27C4" w:rsidRDefault="00021ACE" w:rsidP="00021ACE">
      <w:pPr>
        <w:pStyle w:val="Tekstpodstawowywcity"/>
        <w:numPr>
          <w:ilvl w:val="1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C27C4">
        <w:rPr>
          <w:rFonts w:asciiTheme="minorHAnsi" w:hAnsiTheme="minorHAnsi"/>
          <w:color w:val="000000" w:themeColor="text1"/>
          <w:sz w:val="22"/>
          <w:szCs w:val="22"/>
        </w:rPr>
        <w:t>wszystkie koszty wykonania prac, w szczególności: koszty robocizny, koszty dostaw urządzeń oraz materiałów, koszty utylizacji odpadów powstałych podczas wykonywania prac, koszty pracy sprzętu i transportu, koszty ogólne i zysk.</w:t>
      </w:r>
    </w:p>
    <w:p w:rsidR="00021ACE" w:rsidRPr="002B10AF" w:rsidRDefault="00021ACE" w:rsidP="00021ACE">
      <w:pPr>
        <w:pStyle w:val="Tekstpodstawowywcity"/>
        <w:numPr>
          <w:ilvl w:val="0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Ewentualny podział </w:t>
      </w:r>
      <w:r>
        <w:rPr>
          <w:rFonts w:asciiTheme="minorHAnsi" w:hAnsiTheme="minorHAnsi"/>
          <w:color w:val="000000" w:themeColor="text1"/>
        </w:rPr>
        <w:t>przedmiotu na odrębne przedmioty rozliczeń i odbioru/</w:t>
      </w:r>
      <w:r w:rsidRPr="002B10AF">
        <w:rPr>
          <w:rFonts w:asciiTheme="minorHAnsi" w:hAnsiTheme="minorHAnsi"/>
          <w:color w:val="000000" w:themeColor="text1"/>
        </w:rPr>
        <w:t xml:space="preserve">płatności na etapy: </w:t>
      </w:r>
    </w:p>
    <w:p w:rsidR="00021ACE" w:rsidRPr="00071032" w:rsidRDefault="00021ACE" w:rsidP="00021ACE">
      <w:pPr>
        <w:pStyle w:val="Tekstpodstawowywcity"/>
        <w:numPr>
          <w:ilvl w:val="1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71032">
        <w:rPr>
          <w:rFonts w:asciiTheme="minorHAnsi" w:hAnsiTheme="minorHAnsi"/>
          <w:color w:val="000000" w:themeColor="text1"/>
          <w:sz w:val="22"/>
          <w:szCs w:val="22"/>
        </w:rPr>
        <w:t xml:space="preserve">Etap 1 – po </w:t>
      </w:r>
      <w:r>
        <w:rPr>
          <w:rFonts w:asciiTheme="minorHAnsi" w:hAnsiTheme="minorHAnsi"/>
          <w:color w:val="000000" w:themeColor="text1"/>
          <w:sz w:val="22"/>
          <w:szCs w:val="22"/>
        </w:rPr>
        <w:t>montażu prostowników wzbudzenia, regulatora napięcia i okablowania</w:t>
      </w:r>
    </w:p>
    <w:p w:rsidR="00021ACE" w:rsidRPr="00021ACE" w:rsidRDefault="00021ACE" w:rsidP="00021ACE">
      <w:pPr>
        <w:pStyle w:val="Tekstpodstawowywcity"/>
        <w:numPr>
          <w:ilvl w:val="1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71032">
        <w:rPr>
          <w:rFonts w:asciiTheme="minorHAnsi" w:hAnsiTheme="minorHAnsi"/>
          <w:color w:val="000000" w:themeColor="text1"/>
          <w:sz w:val="22"/>
          <w:szCs w:val="22"/>
        </w:rPr>
        <w:t xml:space="preserve">Etap 2 – po </w:t>
      </w:r>
      <w:r>
        <w:rPr>
          <w:rFonts w:asciiTheme="minorHAnsi" w:hAnsiTheme="minorHAnsi"/>
          <w:color w:val="000000" w:themeColor="text1"/>
          <w:sz w:val="22"/>
          <w:szCs w:val="22"/>
        </w:rPr>
        <w:t>przeprowadzeniu z wynikiem pozytywnym 72-godzinnego ruchu próbnego, dostarczeniu dokumentacji powykonawczej i jakościowej</w:t>
      </w:r>
    </w:p>
    <w:p w:rsidR="00021ACE" w:rsidRPr="00021ACE" w:rsidRDefault="00021ACE" w:rsidP="006C1B1B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/>
          <w:color w:val="000000" w:themeColor="text1"/>
          <w:u w:val="single"/>
        </w:rPr>
      </w:pPr>
      <w:r w:rsidRPr="00021ACE">
        <w:rPr>
          <w:rFonts w:asciiTheme="minorHAnsi" w:hAnsiTheme="minorHAnsi"/>
          <w:color w:val="000000" w:themeColor="text1"/>
          <w:u w:val="single"/>
        </w:rPr>
        <w:t xml:space="preserve">TERMINY  WYKONANIA USŁUGI: </w:t>
      </w:r>
    </w:p>
    <w:p w:rsidR="00021ACE" w:rsidRPr="0049539A" w:rsidRDefault="00021ACE" w:rsidP="00983621">
      <w:pPr>
        <w:pStyle w:val="Tekstpodstawowy"/>
        <w:numPr>
          <w:ilvl w:val="0"/>
          <w:numId w:val="31"/>
        </w:numPr>
        <w:ind w:left="993" w:hanging="426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953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Planowany termin realizacji: od momentu podpisania umowy do 31.03.2020r</w:t>
      </w:r>
    </w:p>
    <w:p w:rsidR="00021ACE" w:rsidRPr="0049539A" w:rsidRDefault="00021ACE" w:rsidP="00983621">
      <w:pPr>
        <w:pStyle w:val="Tekstpodstawowy"/>
        <w:numPr>
          <w:ilvl w:val="0"/>
          <w:numId w:val="31"/>
        </w:numPr>
        <w:ind w:left="993" w:hanging="426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953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Prace modernizacyjne na obiekcie związane z postojem bloku energetycznego planowane są w następującym terminie:</w:t>
      </w:r>
    </w:p>
    <w:p w:rsidR="00021ACE" w:rsidRPr="0049539A" w:rsidRDefault="00021ACE" w:rsidP="00983621">
      <w:pPr>
        <w:pStyle w:val="Tekstpodstawowy"/>
        <w:numPr>
          <w:ilvl w:val="0"/>
          <w:numId w:val="32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953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remont kapitalny bloku 5 w terminie 01.06.2019 ÷ 08.11.2019</w:t>
      </w:r>
    </w:p>
    <w:p w:rsidR="00021ACE" w:rsidRPr="0049539A" w:rsidRDefault="00021ACE" w:rsidP="00983621">
      <w:pPr>
        <w:pStyle w:val="Tekstpodstawowy"/>
        <w:numPr>
          <w:ilvl w:val="0"/>
          <w:numId w:val="31"/>
        </w:numPr>
        <w:ind w:left="993" w:hanging="426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953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Zamawiający zastrzega sobie prawo korekty harmonogramu remontu bloku. </w:t>
      </w:r>
    </w:p>
    <w:p w:rsidR="00021ACE" w:rsidRPr="0049539A" w:rsidRDefault="00021ACE" w:rsidP="00983621">
      <w:pPr>
        <w:pStyle w:val="Tekstpodstawowy"/>
        <w:numPr>
          <w:ilvl w:val="0"/>
          <w:numId w:val="31"/>
        </w:numPr>
        <w:ind w:left="993" w:hanging="426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953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Szczegółowy harmonogram modernizacji zostanie przekazany Wykonawcy po podpisaniu umowy. Wykonawca przedstawi również własny harmonogram prac. Musi być on uzgodniony z Zamawiającym i innymi Wykonawcami prac. Wymagana jest ścisła współpraca z innymi Wykonawcami modernizacji bloku.</w:t>
      </w:r>
    </w:p>
    <w:p w:rsidR="00021ACE" w:rsidRPr="002B10AF" w:rsidRDefault="00021ACE" w:rsidP="00021ACE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021ACE" w:rsidRPr="002B10AF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021ACE" w:rsidRPr="002B10AF" w:rsidRDefault="00021ACE" w:rsidP="00021ACE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021ACE" w:rsidRPr="00B53C84" w:rsidRDefault="00021ACE" w:rsidP="00021ACE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3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:rsidR="00021ACE" w:rsidRPr="002B10AF" w:rsidRDefault="00021ACE" w:rsidP="00021ACE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021ACE" w:rsidRPr="002B10AF" w:rsidRDefault="00021ACE" w:rsidP="00021ACE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021ACE" w:rsidRPr="002B10AF" w:rsidRDefault="00021ACE" w:rsidP="00021ACE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Dokumenty wymienione w pkt. 4.1.1 należy przedłożyć Zamawiającemu 2 tygodnie przed planowanym terminem odstawienia instalacji do remontu.</w:t>
      </w:r>
    </w:p>
    <w:p w:rsidR="00021ACE" w:rsidRPr="002B10AF" w:rsidRDefault="00021ACE" w:rsidP="00021ACE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:rsidR="00021ACE" w:rsidRPr="002B10AF" w:rsidRDefault="00021ACE" w:rsidP="00021ACE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021ACE" w:rsidRPr="002B10AF" w:rsidRDefault="00021ACE" w:rsidP="00021ACE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021ACE" w:rsidRPr="002B10AF" w:rsidRDefault="00021ACE" w:rsidP="00021ACE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021ACE" w:rsidRPr="002B10AF" w:rsidRDefault="00021ACE" w:rsidP="00021ACE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021ACE" w:rsidRPr="002B10AF" w:rsidRDefault="00021ACE" w:rsidP="00021ACE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021ACE" w:rsidRPr="002B10AF" w:rsidRDefault="00021ACE" w:rsidP="00021ACE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021ACE" w:rsidRPr="002B10AF" w:rsidRDefault="00021ACE" w:rsidP="00021ACE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021ACE" w:rsidRPr="002B10AF" w:rsidRDefault="00021ACE" w:rsidP="00021AC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:rsidR="00021ACE" w:rsidRPr="002B10AF" w:rsidRDefault="00021ACE" w:rsidP="00021AC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021ACE" w:rsidRPr="002B10AF" w:rsidRDefault="00021ACE" w:rsidP="00021AC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021ACE" w:rsidRPr="002B10AF" w:rsidRDefault="00021ACE" w:rsidP="00021AC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odpadach,</w:t>
      </w:r>
    </w:p>
    <w:p w:rsidR="00021ACE" w:rsidRPr="002B10AF" w:rsidRDefault="00021ACE" w:rsidP="00021AC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021ACE" w:rsidRPr="002B10AF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021ACE" w:rsidRPr="002B10AF" w:rsidRDefault="00021ACE" w:rsidP="00021ACE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</w:t>
      </w:r>
      <w:r>
        <w:rPr>
          <w:rFonts w:asciiTheme="minorHAnsi" w:hAnsiTheme="minorHAnsi" w:cstheme="minorHAnsi"/>
          <w:color w:val="000000" w:themeColor="text1"/>
        </w:rPr>
        <w:t>w Zawadzie 26, 28-230 Połaniec.</w:t>
      </w:r>
    </w:p>
    <w:p w:rsidR="00021ACE" w:rsidRPr="002B10AF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021ACE" w:rsidRDefault="00021ACE" w:rsidP="00021AC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p w:rsidR="00021ACE" w:rsidRPr="00443ADE" w:rsidRDefault="00021ACE" w:rsidP="00021ACE">
      <w:pPr>
        <w:pStyle w:val="Tekstpodstawowywcity"/>
        <w:spacing w:before="0" w:after="0" w:line="312" w:lineRule="atLeast"/>
        <w:ind w:left="360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9F70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Okr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eślona została</w:t>
      </w:r>
      <w:r w:rsidRPr="009F70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w </w:t>
      </w:r>
      <w:r w:rsidRPr="00443ADE">
        <w:rPr>
          <w:rFonts w:asciiTheme="minorHAnsi" w:hAnsiTheme="minorHAnsi"/>
          <w:color w:val="000000" w:themeColor="text1"/>
          <w:sz w:val="22"/>
          <w:szCs w:val="22"/>
        </w:rPr>
        <w:t>specyfikacji techniczn</w:t>
      </w:r>
      <w:r>
        <w:rPr>
          <w:rFonts w:asciiTheme="minorHAnsi" w:hAnsiTheme="minorHAnsi"/>
          <w:color w:val="000000" w:themeColor="text1"/>
          <w:sz w:val="22"/>
          <w:szCs w:val="22"/>
        </w:rPr>
        <w:t>ej</w:t>
      </w:r>
      <w:r w:rsidRPr="00443AD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dla </w:t>
      </w:r>
      <w:r w:rsidRPr="0055111E">
        <w:rPr>
          <w:rFonts w:asciiTheme="minorHAnsi" w:hAnsiTheme="minorHAnsi"/>
          <w:color w:val="000000" w:themeColor="text1"/>
          <w:sz w:val="22"/>
          <w:szCs w:val="22"/>
        </w:rPr>
        <w:t>wykonania</w:t>
      </w:r>
      <w:r w:rsidRPr="00E212B8">
        <w:rPr>
          <w:rFonts w:asciiTheme="minorHAnsi" w:hAnsiTheme="minorHAnsi"/>
          <w:color w:val="000000" w:themeColor="text1"/>
          <w:sz w:val="22"/>
          <w:szCs w:val="22"/>
        </w:rPr>
        <w:t xml:space="preserve"> modernizacji wzbudzenia generatora i uruchomienia układów wyprowadzenia mocy bloku energetycznego nr 5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21ACE" w:rsidRPr="002B10AF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PRAWNE,PRZEPISY I NORMY</w:t>
      </w:r>
    </w:p>
    <w:p w:rsidR="00021ACE" w:rsidRPr="002B10AF" w:rsidRDefault="00021ACE" w:rsidP="00021AC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021ACE" w:rsidRPr="002B10AF" w:rsidRDefault="00021ACE" w:rsidP="00021AC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021ACE" w:rsidRPr="002B10AF" w:rsidRDefault="00021ACE" w:rsidP="00021AC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021ACE" w:rsidRPr="002B10AF" w:rsidRDefault="00021ACE" w:rsidP="00021ACE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021ACE" w:rsidRPr="00021ACE" w:rsidRDefault="00021ACE" w:rsidP="00021ACE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021ACE">
        <w:rPr>
          <w:rFonts w:asciiTheme="minorHAnsi" w:hAnsiTheme="minorHAnsi" w:cstheme="minorHAnsi"/>
          <w:color w:val="000000" w:themeColor="text1"/>
          <w:u w:val="single"/>
        </w:rPr>
        <w:t>REFERENCJE</w:t>
      </w:r>
    </w:p>
    <w:p w:rsidR="00021ACE" w:rsidRPr="00573A37" w:rsidRDefault="00021ACE" w:rsidP="00021ACE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573A37">
        <w:rPr>
          <w:rFonts w:asciiTheme="minorHAnsi" w:eastAsia="Tahoma,Bold" w:hAnsiTheme="minorHAnsi" w:cs="Tahoma,Bold"/>
          <w:bCs/>
          <w:color w:val="000000" w:themeColor="text1"/>
        </w:rPr>
        <w:t xml:space="preserve">Wykonawca </w:t>
      </w:r>
      <w:r>
        <w:rPr>
          <w:rFonts w:asciiTheme="minorHAnsi" w:eastAsia="Tahoma,Bold" w:hAnsiTheme="minorHAnsi" w:cs="Tahoma,Bold"/>
          <w:bCs/>
          <w:color w:val="000000" w:themeColor="text1"/>
        </w:rPr>
        <w:t xml:space="preserve">lub jego podwykonawcy </w:t>
      </w:r>
      <w:r w:rsidRPr="00B10ACE">
        <w:rPr>
          <w:rFonts w:asciiTheme="minorHAnsi" w:eastAsia="Tahoma,Bold" w:hAnsiTheme="minorHAnsi" w:cs="Tahoma,Bold"/>
          <w:bCs/>
          <w:color w:val="000000" w:themeColor="text1"/>
        </w:rPr>
        <w:t xml:space="preserve">muszą posiadać doświadczenie w układach </w:t>
      </w:r>
      <w:r>
        <w:rPr>
          <w:rFonts w:asciiTheme="minorHAnsi" w:eastAsia="Tahoma,Bold" w:hAnsiTheme="minorHAnsi" w:cs="Tahoma,Bold"/>
          <w:bCs/>
          <w:color w:val="000000" w:themeColor="text1"/>
        </w:rPr>
        <w:t>wzbudzenia generatorów</w:t>
      </w:r>
      <w:r w:rsidRPr="00B10ACE">
        <w:rPr>
          <w:rFonts w:asciiTheme="minorHAnsi" w:eastAsia="Tahoma,Bold" w:hAnsiTheme="minorHAnsi" w:cs="Tahoma,Bold"/>
          <w:bCs/>
          <w:color w:val="000000" w:themeColor="text1"/>
        </w:rPr>
        <w:t xml:space="preserve"> i systemie Ovation</w:t>
      </w:r>
      <w:r>
        <w:rPr>
          <w:rFonts w:asciiTheme="minorHAnsi" w:eastAsia="Tahoma,Bold" w:hAnsiTheme="minorHAnsi" w:cs="Tahoma,Bold"/>
          <w:bCs/>
          <w:color w:val="000000" w:themeColor="text1"/>
        </w:rPr>
        <w:t xml:space="preserve"> do wykonania w/w</w:t>
      </w:r>
      <w:r w:rsidRPr="00B10ACE">
        <w:rPr>
          <w:rFonts w:asciiTheme="minorHAnsi" w:eastAsia="Tahoma,Bold" w:hAnsiTheme="minorHAnsi" w:cs="Tahoma,Bold"/>
          <w:bCs/>
          <w:color w:val="000000" w:themeColor="text1"/>
        </w:rPr>
        <w:t xml:space="preserve"> zakresu prac i przedstawić ją w ofercie</w:t>
      </w:r>
    </w:p>
    <w:p w:rsidR="00021ACE" w:rsidRPr="002D1799" w:rsidRDefault="00021ACE" w:rsidP="00021ACE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573A37">
        <w:rPr>
          <w:rFonts w:asciiTheme="minorHAnsi" w:eastAsia="Tahoma,Bold" w:hAnsiTheme="minorHAnsi" w:cs="Tahoma,Bold"/>
          <w:bCs/>
          <w:color w:val="000000" w:themeColor="text1"/>
        </w:rPr>
        <w:t>Referencje dla wykonanych usług o profilu będących przedmiotem przetargu (w   czynnych  obiektach  przemysłowych), potwierdzające posiadanie przez oferenta co najmniej 5-letniego doświadczenia, poświadczone co najmniej 3 listami referencyjnymi, (które zawierają kwoty z umów) dla realizowanych usług o wartości nie niższej niż  </w:t>
      </w:r>
      <w:r>
        <w:rPr>
          <w:rFonts w:asciiTheme="minorHAnsi" w:eastAsia="Tahoma,Bold" w:hAnsiTheme="minorHAnsi" w:cs="Tahoma,Bold"/>
          <w:bCs/>
          <w:color w:val="000000" w:themeColor="text1"/>
        </w:rPr>
        <w:t xml:space="preserve">600 </w:t>
      </w:r>
      <w:r w:rsidRPr="00573A37">
        <w:rPr>
          <w:rFonts w:asciiTheme="minorHAnsi" w:eastAsia="Tahoma,Bold" w:hAnsiTheme="minorHAnsi" w:cs="Tahoma,Bold"/>
          <w:bCs/>
          <w:color w:val="000000" w:themeColor="text1"/>
        </w:rPr>
        <w:t>000 zł netto</w:t>
      </w:r>
      <w:r w:rsidRPr="00573A37">
        <w:rPr>
          <w:rFonts w:asciiTheme="minorHAnsi" w:hAnsiTheme="minorHAnsi"/>
          <w:color w:val="000000" w:themeColor="text1"/>
        </w:rPr>
        <w:t>.</w:t>
      </w:r>
    </w:p>
    <w:p w:rsidR="002D1799" w:rsidRPr="00573A37" w:rsidRDefault="002D1799" w:rsidP="002D1799">
      <w:pPr>
        <w:pStyle w:val="Akapitzlist"/>
        <w:widowControl w:val="0"/>
        <w:autoSpaceDE w:val="0"/>
        <w:autoSpaceDN w:val="0"/>
        <w:adjustRightInd w:val="0"/>
        <w:spacing w:line="300" w:lineRule="auto"/>
        <w:ind w:left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</w:p>
    <w:p w:rsidR="00021ACE" w:rsidRPr="00021ACE" w:rsidRDefault="00021ACE" w:rsidP="00021ACE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021ACE">
        <w:rPr>
          <w:rFonts w:asciiTheme="minorHAnsi" w:hAnsiTheme="minorHAnsi" w:cstheme="minorHAnsi"/>
          <w:color w:val="000000" w:themeColor="text1"/>
          <w:u w:val="single"/>
        </w:rPr>
        <w:t xml:space="preserve">WIZJA  LOKALNA </w:t>
      </w:r>
    </w:p>
    <w:p w:rsidR="00021ACE" w:rsidRDefault="00021ACE" w:rsidP="00021ACE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</w:t>
      </w:r>
      <w:r>
        <w:rPr>
          <w:rFonts w:asciiTheme="minorHAnsi" w:hAnsiTheme="minorHAnsi" w:cstheme="minorHAnsi"/>
          <w:color w:val="000000" w:themeColor="text1"/>
        </w:rPr>
        <w:t>w terminie ustalonym przez Strony</w:t>
      </w:r>
    </w:p>
    <w:p w:rsidR="00021ACE" w:rsidRDefault="00021ACE" w:rsidP="00021ACE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znajomości Instalacji. </w:t>
      </w:r>
    </w:p>
    <w:p w:rsidR="002D1799" w:rsidRPr="008216B4" w:rsidRDefault="002D1799" w:rsidP="002D1799">
      <w:pPr>
        <w:numPr>
          <w:ilvl w:val="0"/>
          <w:numId w:val="15"/>
        </w:numPr>
        <w:spacing w:after="120" w:line="300" w:lineRule="atLeast"/>
        <w:ind w:left="426" w:hanging="426"/>
        <w:jc w:val="both"/>
        <w:rPr>
          <w:rFonts w:ascii="Arial" w:hAnsi="Arial" w:cs="Arial"/>
          <w:szCs w:val="20"/>
          <w:u w:val="single"/>
        </w:rPr>
      </w:pPr>
      <w:r w:rsidRPr="008216B4">
        <w:rPr>
          <w:rFonts w:ascii="Arial" w:hAnsi="Arial" w:cs="Arial"/>
          <w:szCs w:val="20"/>
          <w:u w:val="single"/>
        </w:rPr>
        <w:t>Warunkiem dopuszczenia do przetargu jest dołączenie do oferty:</w:t>
      </w:r>
    </w:p>
    <w:p w:rsidR="002D1799" w:rsidRDefault="002D1799" w:rsidP="002D1799">
      <w:pPr>
        <w:numPr>
          <w:ilvl w:val="1"/>
          <w:numId w:val="45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56631B">
        <w:rPr>
          <w:rFonts w:ascii="Arial" w:hAnsi="Arial" w:cs="Arial"/>
          <w:szCs w:val="20"/>
        </w:rPr>
        <w:t>ezwolenia właściwego organu w zakresie  gospodarki odpadami na podstawie ustawy o odpadach z dn</w:t>
      </w:r>
      <w:r>
        <w:rPr>
          <w:rFonts w:ascii="Arial" w:hAnsi="Arial" w:cs="Arial"/>
          <w:szCs w:val="20"/>
        </w:rPr>
        <w:t>ia</w:t>
      </w:r>
      <w:r w:rsidRPr="0056631B">
        <w:rPr>
          <w:rFonts w:ascii="Arial" w:hAnsi="Arial" w:cs="Arial"/>
          <w:szCs w:val="20"/>
        </w:rPr>
        <w:t xml:space="preserve"> </w:t>
      </w:r>
      <w:r w:rsidRPr="005041EB">
        <w:rPr>
          <w:rFonts w:ascii="Arial" w:hAnsi="Arial" w:cs="Arial"/>
          <w:szCs w:val="20"/>
        </w:rPr>
        <w:t>14 grudnia 2012 r.</w:t>
      </w:r>
    </w:p>
    <w:p w:rsidR="002D1799" w:rsidRPr="00AE54F9" w:rsidRDefault="002D1799" w:rsidP="002D1799">
      <w:pPr>
        <w:numPr>
          <w:ilvl w:val="1"/>
          <w:numId w:val="45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</w:t>
      </w:r>
    </w:p>
    <w:p w:rsidR="002D1799" w:rsidRPr="00AE54F9" w:rsidRDefault="002D1799" w:rsidP="002D1799">
      <w:pPr>
        <w:numPr>
          <w:ilvl w:val="1"/>
          <w:numId w:val="45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 xml:space="preserve">W przypadku gdy oferent jest osobą fizyczną oświadczenia oferenta o wyrażeniu </w:t>
      </w:r>
      <w:r w:rsidRPr="00AE54F9">
        <w:rPr>
          <w:rFonts w:ascii="Arial" w:hAnsi="Arial" w:cs="Arial"/>
          <w:color w:val="000000" w:themeColor="text1"/>
        </w:rPr>
        <w:t>zgody na przetwarzanie przez Enea Połaniec S.A. danych osobowych</w:t>
      </w:r>
      <w:r w:rsidRPr="00AE54F9">
        <w:rPr>
          <w:rFonts w:ascii="Arial" w:hAnsi="Arial" w:cs="Arial"/>
          <w:color w:val="000000" w:themeColor="text1"/>
          <w:szCs w:val="20"/>
        </w:rPr>
        <w:t>, którego wzór stanowi załącznik do ogłoszenia.</w:t>
      </w:r>
    </w:p>
    <w:p w:rsidR="002D1799" w:rsidRPr="009F51D0" w:rsidRDefault="002D1799" w:rsidP="002D1799">
      <w:pPr>
        <w:pStyle w:val="Akapitzlist"/>
        <w:numPr>
          <w:ilvl w:val="1"/>
          <w:numId w:val="45"/>
        </w:numPr>
        <w:ind w:left="284" w:hanging="284"/>
        <w:rPr>
          <w:rFonts w:ascii="Arial" w:hAnsi="Arial" w:cs="Arial"/>
          <w:sz w:val="20"/>
          <w:szCs w:val="20"/>
        </w:rPr>
      </w:pPr>
      <w:r w:rsidRPr="009F51D0">
        <w:rPr>
          <w:rFonts w:ascii="Arial" w:hAnsi="Arial" w:cs="Arial"/>
          <w:sz w:val="20"/>
          <w:szCs w:val="20"/>
        </w:rPr>
        <w:t>Integralną częścią ogłoszenia jest klauzula informacyjna wynikająca z obowiązku informacyjnego Administratora (Enea Połaniec</w:t>
      </w:r>
      <w:r>
        <w:rPr>
          <w:rFonts w:ascii="Arial" w:hAnsi="Arial" w:cs="Arial"/>
          <w:sz w:val="20"/>
          <w:szCs w:val="20"/>
        </w:rPr>
        <w:t xml:space="preserve"> S.A.) stanowiąca Załącznik </w:t>
      </w:r>
      <w:r w:rsidRPr="009F51D0">
        <w:rPr>
          <w:rFonts w:ascii="Arial" w:hAnsi="Arial" w:cs="Arial"/>
          <w:sz w:val="20"/>
          <w:szCs w:val="20"/>
        </w:rPr>
        <w:t xml:space="preserve"> do ogłoszenia.</w:t>
      </w:r>
    </w:p>
    <w:p w:rsidR="002D1799" w:rsidRPr="00234CED" w:rsidRDefault="002D1799" w:rsidP="002D1799">
      <w:pPr>
        <w:pStyle w:val="Akapitzlist"/>
        <w:widowControl w:val="0"/>
        <w:autoSpaceDE w:val="0"/>
        <w:autoSpaceDN w:val="0"/>
        <w:adjustRightInd w:val="0"/>
        <w:spacing w:line="300" w:lineRule="auto"/>
        <w:ind w:left="567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021ACE" w:rsidRPr="006C1B1B" w:rsidRDefault="00021ACE" w:rsidP="006C1B1B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6C1B1B">
        <w:rPr>
          <w:rFonts w:asciiTheme="minorHAnsi" w:hAnsiTheme="minorHAnsi" w:cstheme="minorHAnsi"/>
          <w:color w:val="000000" w:themeColor="text1"/>
          <w:u w:val="single"/>
        </w:rPr>
        <w:t>Załączniki do SIWZ:</w:t>
      </w:r>
    </w:p>
    <w:p w:rsidR="00021ACE" w:rsidRDefault="00021ACE" w:rsidP="00021ACE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Załącznik nr 1 do SIWZ - Mapa terenu Elektrowni</w:t>
      </w:r>
    </w:p>
    <w:p w:rsidR="00021ACE" w:rsidRPr="00573A37" w:rsidRDefault="00021ACE" w:rsidP="00021ACE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709A">
        <w:rPr>
          <w:rFonts w:asciiTheme="minorHAnsi" w:hAnsiTheme="minorHAnsi" w:cstheme="minorHAnsi"/>
          <w:color w:val="000000" w:themeColor="text1"/>
        </w:rPr>
        <w:t xml:space="preserve">Specyfikacja </w:t>
      </w:r>
      <w:r w:rsidRPr="00573A37">
        <w:rPr>
          <w:rFonts w:asciiTheme="minorHAnsi" w:hAnsiTheme="minorHAnsi" w:cstheme="minorHAnsi"/>
          <w:color w:val="000000" w:themeColor="text1"/>
        </w:rPr>
        <w:t xml:space="preserve">techniczna </w:t>
      </w:r>
      <w:r>
        <w:rPr>
          <w:rFonts w:asciiTheme="minorHAnsi" w:hAnsiTheme="minorHAnsi"/>
          <w:color w:val="000000" w:themeColor="text1"/>
        </w:rPr>
        <w:t xml:space="preserve">dla </w:t>
      </w:r>
      <w:r w:rsidRPr="0055111E">
        <w:rPr>
          <w:rFonts w:asciiTheme="minorHAnsi" w:hAnsiTheme="minorHAnsi"/>
          <w:color w:val="000000" w:themeColor="text1"/>
        </w:rPr>
        <w:t>wykonania</w:t>
      </w:r>
      <w:r w:rsidRPr="00E212B8">
        <w:rPr>
          <w:rFonts w:asciiTheme="minorHAnsi" w:hAnsiTheme="minorHAnsi"/>
          <w:color w:val="000000" w:themeColor="text1"/>
        </w:rPr>
        <w:t xml:space="preserve"> modernizacji wzbudzenia generatora i uruchomienia układów wyprowadzenia mocy bloku energetycznego nr 5</w:t>
      </w:r>
      <w:r>
        <w:rPr>
          <w:rFonts w:asciiTheme="minorHAnsi" w:hAnsiTheme="minorHAnsi"/>
          <w:color w:val="000000" w:themeColor="text1"/>
        </w:rPr>
        <w:t>.</w:t>
      </w:r>
    </w:p>
    <w:p w:rsidR="00021ACE" w:rsidRDefault="00021ACE" w:rsidP="00021ACE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:rsidR="000C567E" w:rsidRPr="00E81887" w:rsidRDefault="000C567E" w:rsidP="000C567E">
      <w:pPr>
        <w:pStyle w:val="Akapitzlist"/>
        <w:numPr>
          <w:ilvl w:val="1"/>
          <w:numId w:val="21"/>
        </w:numPr>
        <w:spacing w:line="360" w:lineRule="auto"/>
        <w:rPr>
          <w:rFonts w:cs="Arial"/>
          <w:lang w:bidi="lo-LA"/>
        </w:rPr>
      </w:pPr>
      <w:r>
        <w:rPr>
          <w:rFonts w:cs="Arial"/>
        </w:rPr>
        <w:t xml:space="preserve">Wzór - </w:t>
      </w:r>
      <w:r w:rsidRPr="00E81887">
        <w:rPr>
          <w:rFonts w:cs="Arial"/>
        </w:rPr>
        <w:t xml:space="preserve">Z – 7 </w:t>
      </w:r>
      <w:r w:rsidRPr="00E81887">
        <w:rPr>
          <w:rFonts w:cs="Arial"/>
          <w:lang w:bidi="lo-LA"/>
        </w:rPr>
        <w:t>Kwestionariusz bezpieczeństwa i higieny pracy dla Wykonawców</w:t>
      </w:r>
    </w:p>
    <w:bookmarkStart w:id="17" w:name="_MON_1587288358"/>
    <w:bookmarkEnd w:id="17"/>
    <w:p w:rsidR="00907E26" w:rsidRPr="006D7B4F" w:rsidRDefault="00C346A6" w:rsidP="006D7B4F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4" o:title=""/>
          </v:shape>
          <o:OLEObject Type="Embed" ProgID="Word.Document.12" ShapeID="_x0000_i1025" DrawAspect="Icon" ObjectID="_1589627881" r:id="rId15">
            <o:FieldCodes>\s</o:FieldCodes>
          </o:OLEObject>
        </w:object>
      </w:r>
      <w:bookmarkStart w:id="18" w:name="_MON_1588048487"/>
      <w:bookmarkEnd w:id="18"/>
      <w:r w:rsidRPr="001F21D2">
        <w:rPr>
          <w:rFonts w:asciiTheme="minorHAnsi" w:hAnsiTheme="minorHAnsi" w:cs="Arial"/>
          <w:color w:val="000000" w:themeColor="text1"/>
        </w:rPr>
        <w:object w:dxaOrig="1531" w:dyaOrig="990">
          <v:shape id="_x0000_i1026" type="#_x0000_t75" style="width:76.5pt;height:49.5pt" o:ole="">
            <v:imagedata r:id="rId16" o:title=""/>
          </v:shape>
          <o:OLEObject Type="Embed" ProgID="Word.Document.12" ShapeID="_x0000_i1026" DrawAspect="Icon" ObjectID="_1589627882" r:id="rId17">
            <o:FieldCodes>\s</o:FieldCodes>
          </o:OLEObject>
        </w:object>
      </w:r>
    </w:p>
    <w:p w:rsidR="00304163" w:rsidRPr="00304163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Style w:val="Hipercze"/>
          <w:rFonts w:asciiTheme="minorHAnsi" w:hAnsiTheme="minorHAnsi" w:cstheme="minorHAnsi"/>
          <w:color w:val="000000" w:themeColor="text1"/>
        </w:rPr>
      </w:pPr>
      <w:r w:rsidRPr="00A92BC5">
        <w:rPr>
          <w:rFonts w:asciiTheme="minorHAnsi" w:hAnsiTheme="minorHAnsi" w:cs="Arial"/>
          <w:bCs/>
          <w:color w:val="000000" w:themeColor="text1"/>
        </w:rPr>
        <w:t xml:space="preserve">Dokumenty 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  <w:r w:rsidR="00304163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304163" w:rsidRPr="009E1E2B">
        <w:rPr>
          <w:rFonts w:asciiTheme="minorHAnsi" w:hAnsiTheme="minorHAnsi" w:cstheme="minorHAnsi"/>
          <w:color w:val="000000" w:themeColor="text1"/>
        </w:rPr>
        <w:t xml:space="preserve"> </w:t>
      </w:r>
      <w:r w:rsidR="00304163">
        <w:rPr>
          <w:rFonts w:asciiTheme="minorHAnsi" w:hAnsiTheme="minorHAnsi" w:cs="Arial"/>
          <w:color w:val="000000" w:themeColor="text1"/>
        </w:rPr>
        <w:t>d</w:t>
      </w:r>
      <w:r w:rsidR="00304163" w:rsidRPr="00304163">
        <w:rPr>
          <w:rFonts w:asciiTheme="minorHAnsi" w:hAnsiTheme="minorHAnsi" w:cs="Arial"/>
          <w:color w:val="000000" w:themeColor="text1"/>
        </w:rPr>
        <w:t xml:space="preserve">ostępne na stronie internetowej Enea Połaniec S.A. pod </w:t>
      </w:r>
      <w:hyperlink r:id="rId18" w:history="1">
        <w:r w:rsidR="00304163" w:rsidRPr="00304163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</w:p>
    <w:p w:rsidR="00304163" w:rsidRPr="002B10AF" w:rsidRDefault="00304163" w:rsidP="00304163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:rsidR="00907E26" w:rsidRPr="002B10AF" w:rsidRDefault="00907E26" w:rsidP="007566C1">
      <w:pPr>
        <w:pStyle w:val="Akapitzlist"/>
        <w:numPr>
          <w:ilvl w:val="1"/>
          <w:numId w:val="2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907E26" w:rsidRPr="002B10AF" w:rsidRDefault="00907E26" w:rsidP="007566C1">
      <w:pPr>
        <w:pStyle w:val="Akapitzlist"/>
        <w:numPr>
          <w:ilvl w:val="1"/>
          <w:numId w:val="2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907E26" w:rsidRPr="002B10AF" w:rsidRDefault="00907E26" w:rsidP="007566C1">
      <w:pPr>
        <w:pStyle w:val="Akapitzlist"/>
        <w:numPr>
          <w:ilvl w:val="1"/>
          <w:numId w:val="2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907E26" w:rsidRPr="002B10AF" w:rsidRDefault="00907E26" w:rsidP="007566C1">
      <w:pPr>
        <w:pStyle w:val="Akapitzlist"/>
        <w:numPr>
          <w:ilvl w:val="1"/>
          <w:numId w:val="2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907E26" w:rsidRPr="002B10AF" w:rsidRDefault="00907E26" w:rsidP="007566C1">
      <w:pPr>
        <w:pStyle w:val="Akapitzlist"/>
        <w:numPr>
          <w:ilvl w:val="1"/>
          <w:numId w:val="2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907E26" w:rsidRPr="002B10AF" w:rsidRDefault="00907E26" w:rsidP="007566C1">
      <w:pPr>
        <w:pStyle w:val="Akapitzlist"/>
        <w:numPr>
          <w:ilvl w:val="1"/>
          <w:numId w:val="2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Przepustkowa dla Ruchu materiałowego</w:t>
      </w:r>
    </w:p>
    <w:p w:rsidR="00907E26" w:rsidRPr="002B10AF" w:rsidRDefault="00907E26" w:rsidP="007566C1">
      <w:pPr>
        <w:pStyle w:val="Akapitzlist"/>
        <w:numPr>
          <w:ilvl w:val="1"/>
          <w:numId w:val="2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907E26" w:rsidRPr="002B10AF" w:rsidRDefault="00907E26" w:rsidP="007566C1">
      <w:pPr>
        <w:pStyle w:val="Akapitzlist"/>
        <w:numPr>
          <w:ilvl w:val="1"/>
          <w:numId w:val="2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lastRenderedPageBreak/>
        <w:t>Instrukcja w Sprawie Zakazu Palenia Tytoniu</w:t>
      </w:r>
    </w:p>
    <w:p w:rsidR="00907E26" w:rsidRPr="002B10AF" w:rsidRDefault="00907E26" w:rsidP="007566C1">
      <w:pPr>
        <w:pStyle w:val="Akapitzlist"/>
        <w:numPr>
          <w:ilvl w:val="1"/>
          <w:numId w:val="2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6D7B4F" w:rsidRPr="00F82CDA" w:rsidRDefault="00907E26" w:rsidP="00F82CDA">
      <w:pPr>
        <w:pStyle w:val="Akapitzlist"/>
        <w:numPr>
          <w:ilvl w:val="1"/>
          <w:numId w:val="24"/>
        </w:numPr>
        <w:suppressAutoHyphens/>
        <w:spacing w:before="120" w:after="0"/>
        <w:rPr>
          <w:rStyle w:val="Hipercze"/>
          <w:rFonts w:asciiTheme="minorHAnsi" w:hAnsiTheme="minorHAnsi" w:cs="Arial"/>
          <w:color w:val="000000" w:themeColor="text1"/>
          <w:u w:val="none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 Zmiana adresu dostarczania dokumentów </w:t>
      </w:r>
      <w:proofErr w:type="spellStart"/>
      <w:r w:rsidRPr="002B10AF">
        <w:rPr>
          <w:rFonts w:asciiTheme="minorHAnsi" w:hAnsiTheme="minorHAnsi" w:cs="Arial"/>
          <w:color w:val="000000" w:themeColor="text1"/>
        </w:rPr>
        <w:t>zobowiązaniow</w:t>
      </w:r>
      <w:proofErr w:type="spellEnd"/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7F62E4" w:rsidRDefault="007F62E4" w:rsidP="007F62E4">
      <w:pPr>
        <w:ind w:left="5296" w:firstLine="3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2AE84A8" wp14:editId="7C23E417">
            <wp:simplePos x="0" y="0"/>
            <wp:positionH relativeFrom="margin">
              <wp:posOffset>0</wp:posOffset>
            </wp:positionH>
            <wp:positionV relativeFrom="page">
              <wp:posOffset>601980</wp:posOffset>
            </wp:positionV>
            <wp:extent cx="1981200" cy="1088390"/>
            <wp:effectExtent l="0" t="0" r="0" b="0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</w:rPr>
        <w:t>Enea Połaniec S.A.</w:t>
      </w:r>
    </w:p>
    <w:p w:rsidR="007F62E4" w:rsidRPr="006C7489" w:rsidRDefault="007F62E4" w:rsidP="007F62E4">
      <w:pPr>
        <w:ind w:left="5296" w:firstLine="368"/>
        <w:rPr>
          <w:rFonts w:ascii="Arial" w:hAnsi="Arial" w:cs="Arial"/>
          <w:sz w:val="16"/>
          <w:szCs w:val="16"/>
        </w:rPr>
      </w:pPr>
      <w:r w:rsidRPr="006C7489">
        <w:rPr>
          <w:rFonts w:ascii="Arial" w:hAnsi="Arial" w:cs="Arial"/>
          <w:sz w:val="16"/>
          <w:szCs w:val="16"/>
        </w:rPr>
        <w:t>Zawada 26, PL 28-230 Połaniec</w:t>
      </w:r>
    </w:p>
    <w:p w:rsidR="007F62E4" w:rsidRPr="006C7489" w:rsidRDefault="007F62E4" w:rsidP="007F62E4">
      <w:pPr>
        <w:ind w:left="5296" w:firstLine="368"/>
        <w:rPr>
          <w:rFonts w:ascii="Arial" w:hAnsi="Arial" w:cs="Arial"/>
          <w:sz w:val="18"/>
          <w:szCs w:val="18"/>
        </w:rPr>
      </w:pPr>
      <w:r w:rsidRPr="006C7489">
        <w:rPr>
          <w:rFonts w:ascii="Arial" w:hAnsi="Arial" w:cs="Arial"/>
          <w:sz w:val="16"/>
          <w:szCs w:val="16"/>
        </w:rPr>
        <w:t>Tel. + 48 15 865 67 01, Fax. + 48 15 865 66 88</w:t>
      </w:r>
    </w:p>
    <w:p w:rsidR="007F62E4" w:rsidRDefault="007F62E4" w:rsidP="00B31740">
      <w:pPr>
        <w:rPr>
          <w:rFonts w:ascii="Arial" w:hAnsi="Arial" w:cs="Arial"/>
          <w:b/>
          <w:sz w:val="32"/>
          <w:szCs w:val="32"/>
        </w:rPr>
      </w:pPr>
    </w:p>
    <w:p w:rsidR="00A92BC5" w:rsidRPr="00ED0F24" w:rsidRDefault="00A92BC5" w:rsidP="00A92BC5">
      <w:pPr>
        <w:jc w:val="center"/>
        <w:rPr>
          <w:rFonts w:ascii="Arial" w:hAnsi="Arial" w:cs="Arial"/>
          <w:b/>
          <w:sz w:val="24"/>
        </w:rPr>
      </w:pPr>
      <w:r w:rsidRPr="00ED0F24">
        <w:rPr>
          <w:rFonts w:ascii="Arial" w:hAnsi="Arial" w:cs="Arial"/>
          <w:b/>
          <w:sz w:val="24"/>
        </w:rPr>
        <w:t>Specyfikacja techniczna dla modernizacji wzbudzenia generatora i uruchomienia układów wyprowadzenia mocy bloku energetycznego nr 5</w:t>
      </w:r>
    </w:p>
    <w:p w:rsidR="00A92BC5" w:rsidRPr="00FC42E7" w:rsidRDefault="00A92BC5" w:rsidP="00A92BC5">
      <w:pPr>
        <w:pStyle w:val="Zwykytekst"/>
        <w:spacing w:before="240"/>
        <w:rPr>
          <w:rFonts w:ascii="Arial" w:hAnsi="Arial" w:cs="Arial"/>
          <w:b/>
        </w:rPr>
      </w:pPr>
      <w:bookmarkStart w:id="19" w:name="_Toc316718350"/>
      <w:bookmarkStart w:id="20" w:name="_Toc317009164"/>
      <w:bookmarkStart w:id="21" w:name="_Toc319570219"/>
    </w:p>
    <w:p w:rsidR="00A92BC5" w:rsidRPr="00C73952" w:rsidRDefault="00A92BC5" w:rsidP="00983621">
      <w:pPr>
        <w:pStyle w:val="Zwykytekst"/>
        <w:numPr>
          <w:ilvl w:val="0"/>
          <w:numId w:val="29"/>
        </w:numPr>
        <w:spacing w:before="240" w:after="240"/>
        <w:rPr>
          <w:rFonts w:ascii="Arial" w:hAnsi="Arial" w:cs="Arial"/>
          <w:b/>
          <w:sz w:val="22"/>
          <w:szCs w:val="22"/>
        </w:rPr>
      </w:pPr>
      <w:r w:rsidRPr="00C73952">
        <w:rPr>
          <w:rFonts w:ascii="Arial" w:hAnsi="Arial" w:cs="Arial"/>
          <w:b/>
          <w:sz w:val="22"/>
          <w:szCs w:val="22"/>
        </w:rPr>
        <w:t>Przedmiot</w:t>
      </w:r>
      <w:bookmarkEnd w:id="19"/>
      <w:bookmarkEnd w:id="20"/>
      <w:bookmarkEnd w:id="21"/>
    </w:p>
    <w:p w:rsidR="00A92BC5" w:rsidRPr="00C73952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C73952">
        <w:rPr>
          <w:rFonts w:ascii="Arial" w:hAnsi="Arial" w:cs="Arial"/>
          <w:sz w:val="20"/>
          <w:szCs w:val="20"/>
        </w:rPr>
        <w:t xml:space="preserve">Przedmiotem zamówienia jest modernizacja układu wzbudzenia do współpracy z generatorem o mocy </w:t>
      </w:r>
      <w:r w:rsidRPr="008A373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42</w:t>
      </w:r>
      <w:r w:rsidRPr="008A373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W</w:t>
      </w:r>
      <w:r w:rsidRPr="008A37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0D8">
        <w:rPr>
          <w:rFonts w:ascii="Arial" w:hAnsi="Arial" w:cs="Arial"/>
          <w:sz w:val="20"/>
          <w:szCs w:val="20"/>
        </w:rPr>
        <w:t>cos</w:t>
      </w:r>
      <w:r w:rsidRPr="00FC42E7">
        <w:rPr>
          <w:rFonts w:ascii="Arial" w:hAnsi="Arial" w:cs="Arial"/>
          <w:sz w:val="20"/>
          <w:szCs w:val="20"/>
        </w:rPr>
        <w:t>φ</w:t>
      </w:r>
      <w:r w:rsidRPr="00A03016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8960D8">
        <w:rPr>
          <w:rFonts w:ascii="Arial" w:hAnsi="Arial" w:cs="Arial"/>
          <w:sz w:val="20"/>
          <w:szCs w:val="20"/>
        </w:rPr>
        <w:t xml:space="preserve"> = 0,85, </w:t>
      </w:r>
      <w:proofErr w:type="spellStart"/>
      <w:r w:rsidRPr="008960D8">
        <w:rPr>
          <w:rFonts w:ascii="Arial" w:hAnsi="Arial" w:cs="Arial"/>
          <w:sz w:val="20"/>
          <w:szCs w:val="20"/>
        </w:rPr>
        <w:t>cos</w:t>
      </w:r>
      <w:r w:rsidRPr="00FC42E7">
        <w:rPr>
          <w:rFonts w:ascii="Arial" w:hAnsi="Arial" w:cs="Arial"/>
          <w:sz w:val="20"/>
          <w:szCs w:val="20"/>
        </w:rPr>
        <w:t>φ</w:t>
      </w:r>
      <w:r w:rsidRPr="00A03016">
        <w:rPr>
          <w:rFonts w:ascii="Arial" w:hAnsi="Arial" w:cs="Arial"/>
          <w:sz w:val="20"/>
          <w:szCs w:val="20"/>
          <w:vertAlign w:val="subscript"/>
        </w:rPr>
        <w:t>p</w:t>
      </w:r>
      <w:proofErr w:type="spellEnd"/>
      <w:r w:rsidRPr="008960D8">
        <w:rPr>
          <w:rFonts w:ascii="Arial" w:hAnsi="Arial" w:cs="Arial"/>
          <w:sz w:val="20"/>
          <w:szCs w:val="20"/>
        </w:rPr>
        <w:t xml:space="preserve"> = 0,95</w:t>
      </w:r>
      <w:r w:rsidRPr="00C73952">
        <w:rPr>
          <w:rFonts w:ascii="Arial" w:hAnsi="Arial" w:cs="Arial"/>
          <w:sz w:val="20"/>
          <w:szCs w:val="20"/>
        </w:rPr>
        <w:t xml:space="preserve"> oraz uruchomieni</w:t>
      </w:r>
      <w:r>
        <w:rPr>
          <w:rFonts w:ascii="Arial" w:hAnsi="Arial" w:cs="Arial"/>
          <w:sz w:val="20"/>
          <w:szCs w:val="20"/>
        </w:rPr>
        <w:t>e</w:t>
      </w:r>
      <w:r w:rsidRPr="00C73952">
        <w:rPr>
          <w:rFonts w:ascii="Arial" w:hAnsi="Arial" w:cs="Arial"/>
          <w:sz w:val="20"/>
          <w:szCs w:val="20"/>
        </w:rPr>
        <w:t xml:space="preserve"> układ</w:t>
      </w:r>
      <w:r>
        <w:rPr>
          <w:rFonts w:ascii="Arial" w:hAnsi="Arial" w:cs="Arial"/>
          <w:sz w:val="20"/>
          <w:szCs w:val="20"/>
        </w:rPr>
        <w:t>ów</w:t>
      </w:r>
      <w:r w:rsidRPr="00C73952">
        <w:rPr>
          <w:rFonts w:ascii="Arial" w:hAnsi="Arial" w:cs="Arial"/>
          <w:sz w:val="20"/>
          <w:szCs w:val="20"/>
        </w:rPr>
        <w:t xml:space="preserve">  wyprowadzenia mocy bloku nr 5. </w:t>
      </w:r>
    </w:p>
    <w:p w:rsidR="00A92BC5" w:rsidRPr="00A92BC5" w:rsidRDefault="00A92BC5" w:rsidP="00A92BC5">
      <w:pPr>
        <w:pStyle w:val="Default"/>
        <w:spacing w:after="120"/>
        <w:rPr>
          <w:sz w:val="20"/>
          <w:szCs w:val="20"/>
          <w:lang w:val="pl-PL"/>
        </w:rPr>
      </w:pPr>
      <w:r w:rsidRPr="00A92BC5">
        <w:rPr>
          <w:sz w:val="20"/>
          <w:szCs w:val="20"/>
          <w:lang w:val="pl-PL"/>
        </w:rPr>
        <w:t>Wykonawca przedstawi w ofercie pełną charakterystykę – komplet parametrów technicznych i gwarantowanych układów wzbudzenia.</w:t>
      </w:r>
    </w:p>
    <w:p w:rsidR="00A92BC5" w:rsidRPr="00A92BC5" w:rsidRDefault="00A92BC5" w:rsidP="00A92BC5">
      <w:pPr>
        <w:pStyle w:val="Default"/>
        <w:spacing w:after="120"/>
        <w:ind w:firstLine="360"/>
        <w:rPr>
          <w:color w:val="auto"/>
          <w:sz w:val="20"/>
          <w:szCs w:val="20"/>
          <w:lang w:val="pl-PL"/>
        </w:rPr>
      </w:pPr>
    </w:p>
    <w:p w:rsidR="00A92BC5" w:rsidRPr="00C73952" w:rsidRDefault="00A92BC5" w:rsidP="00983621">
      <w:pPr>
        <w:pStyle w:val="Zwykytekst"/>
        <w:numPr>
          <w:ilvl w:val="0"/>
          <w:numId w:val="29"/>
        </w:numPr>
        <w:spacing w:before="240" w:after="240"/>
        <w:rPr>
          <w:rFonts w:ascii="Arial" w:hAnsi="Arial" w:cs="Arial"/>
          <w:b/>
          <w:sz w:val="22"/>
          <w:szCs w:val="22"/>
        </w:rPr>
      </w:pPr>
      <w:bookmarkStart w:id="22" w:name="_Toc319570222"/>
      <w:r w:rsidRPr="00C73952">
        <w:rPr>
          <w:rFonts w:ascii="Arial" w:hAnsi="Arial" w:cs="Arial"/>
          <w:b/>
          <w:sz w:val="22"/>
          <w:szCs w:val="22"/>
        </w:rPr>
        <w:t xml:space="preserve">Funkcja </w:t>
      </w:r>
      <w:bookmarkStart w:id="23" w:name="_Toc51409536"/>
      <w:bookmarkStart w:id="24" w:name="_Toc55184740"/>
      <w:bookmarkStart w:id="25" w:name="_Toc55193745"/>
      <w:bookmarkStart w:id="26" w:name="_Toc55194008"/>
      <w:r w:rsidRPr="00C73952">
        <w:rPr>
          <w:rFonts w:ascii="Arial" w:hAnsi="Arial" w:cs="Arial"/>
          <w:b/>
          <w:sz w:val="22"/>
          <w:szCs w:val="22"/>
        </w:rPr>
        <w:t xml:space="preserve">i parametry </w:t>
      </w:r>
      <w:r>
        <w:rPr>
          <w:rFonts w:ascii="Arial" w:hAnsi="Arial" w:cs="Arial"/>
          <w:b/>
          <w:sz w:val="22"/>
          <w:szCs w:val="22"/>
        </w:rPr>
        <w:t xml:space="preserve">współpracujących </w:t>
      </w:r>
      <w:r w:rsidRPr="00C73952">
        <w:rPr>
          <w:rFonts w:ascii="Arial" w:hAnsi="Arial" w:cs="Arial"/>
          <w:b/>
          <w:sz w:val="22"/>
          <w:szCs w:val="22"/>
        </w:rPr>
        <w:t xml:space="preserve">urządzeń </w:t>
      </w:r>
      <w:bookmarkEnd w:id="22"/>
      <w:bookmarkEnd w:id="23"/>
      <w:bookmarkEnd w:id="24"/>
      <w:bookmarkEnd w:id="25"/>
      <w:bookmarkEnd w:id="26"/>
    </w:p>
    <w:p w:rsidR="00A92BC5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8960D8">
        <w:rPr>
          <w:rFonts w:ascii="Arial" w:hAnsi="Arial" w:cs="Arial"/>
          <w:sz w:val="20"/>
          <w:szCs w:val="20"/>
        </w:rPr>
        <w:t>Generator bloku nr 5 po modernizacji: Sn = 28</w:t>
      </w:r>
      <w:r>
        <w:rPr>
          <w:rFonts w:ascii="Arial" w:hAnsi="Arial" w:cs="Arial"/>
          <w:sz w:val="20"/>
          <w:szCs w:val="20"/>
        </w:rPr>
        <w:t>4</w:t>
      </w:r>
      <w:r w:rsidRPr="008960D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7</w:t>
      </w:r>
      <w:r w:rsidRPr="008960D8">
        <w:rPr>
          <w:rFonts w:ascii="Arial" w:hAnsi="Arial" w:cs="Arial"/>
          <w:sz w:val="20"/>
          <w:szCs w:val="20"/>
        </w:rPr>
        <w:t xml:space="preserve">MVA, </w:t>
      </w:r>
      <w:proofErr w:type="spellStart"/>
      <w:r w:rsidRPr="008960D8">
        <w:rPr>
          <w:rFonts w:ascii="Arial" w:hAnsi="Arial" w:cs="Arial"/>
          <w:sz w:val="20"/>
          <w:szCs w:val="20"/>
        </w:rPr>
        <w:t>cos</w:t>
      </w:r>
      <w:r w:rsidRPr="00FC42E7">
        <w:rPr>
          <w:rFonts w:ascii="Arial" w:hAnsi="Arial" w:cs="Arial"/>
          <w:sz w:val="20"/>
          <w:szCs w:val="20"/>
        </w:rPr>
        <w:t>φ</w:t>
      </w:r>
      <w:r w:rsidRPr="008960D8">
        <w:rPr>
          <w:rFonts w:ascii="Arial" w:hAnsi="Arial" w:cs="Arial"/>
          <w:sz w:val="20"/>
          <w:szCs w:val="20"/>
        </w:rPr>
        <w:t>i</w:t>
      </w:r>
      <w:proofErr w:type="spellEnd"/>
      <w:r w:rsidRPr="008960D8">
        <w:rPr>
          <w:rFonts w:ascii="Arial" w:hAnsi="Arial" w:cs="Arial"/>
          <w:sz w:val="20"/>
          <w:szCs w:val="20"/>
        </w:rPr>
        <w:t xml:space="preserve"> = 0,85, </w:t>
      </w:r>
      <w:proofErr w:type="spellStart"/>
      <w:r w:rsidRPr="008960D8">
        <w:rPr>
          <w:rFonts w:ascii="Arial" w:hAnsi="Arial" w:cs="Arial"/>
          <w:sz w:val="20"/>
          <w:szCs w:val="20"/>
        </w:rPr>
        <w:t>cos</w:t>
      </w:r>
      <w:r w:rsidRPr="00FC42E7">
        <w:rPr>
          <w:rFonts w:ascii="Arial" w:hAnsi="Arial" w:cs="Arial"/>
          <w:sz w:val="20"/>
          <w:szCs w:val="20"/>
        </w:rPr>
        <w:t>φ</w:t>
      </w:r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= 0,95, </w:t>
      </w:r>
      <w:proofErr w:type="spellStart"/>
      <w:r>
        <w:rPr>
          <w:rFonts w:ascii="Arial" w:hAnsi="Arial" w:cs="Arial"/>
          <w:sz w:val="20"/>
          <w:szCs w:val="20"/>
        </w:rPr>
        <w:t>Un</w:t>
      </w:r>
      <w:proofErr w:type="spellEnd"/>
      <w:r>
        <w:rPr>
          <w:rFonts w:ascii="Arial" w:hAnsi="Arial" w:cs="Arial"/>
          <w:sz w:val="20"/>
          <w:szCs w:val="20"/>
        </w:rPr>
        <w:t xml:space="preserve"> = 15,75</w:t>
      </w:r>
      <w:r w:rsidRPr="008960D8">
        <w:rPr>
          <w:rFonts w:ascii="Arial" w:hAnsi="Arial" w:cs="Arial"/>
          <w:sz w:val="20"/>
          <w:szCs w:val="20"/>
        </w:rPr>
        <w:t>kV,</w:t>
      </w:r>
    </w:p>
    <w:p w:rsidR="00A92BC5" w:rsidRPr="008960D8" w:rsidRDefault="00A92BC5" w:rsidP="00A92BC5">
      <w:pPr>
        <w:pStyle w:val="Tekstpodstawowy"/>
        <w:rPr>
          <w:rFonts w:ascii="Arial" w:hAnsi="Arial" w:cs="Arial"/>
          <w:sz w:val="20"/>
          <w:szCs w:val="20"/>
          <w:lang w:val="en-US"/>
        </w:rPr>
      </w:pPr>
      <w:r w:rsidRPr="00A92F14">
        <w:rPr>
          <w:rFonts w:ascii="Arial" w:hAnsi="Arial" w:cs="Arial"/>
          <w:sz w:val="20"/>
          <w:szCs w:val="20"/>
        </w:rPr>
        <w:t xml:space="preserve"> </w:t>
      </w:r>
      <w:r w:rsidRPr="008960D8">
        <w:rPr>
          <w:rFonts w:ascii="Arial" w:hAnsi="Arial" w:cs="Arial"/>
          <w:sz w:val="20"/>
          <w:szCs w:val="20"/>
          <w:lang w:val="en-US"/>
        </w:rPr>
        <w:t>In = 10</w:t>
      </w:r>
      <w:r>
        <w:rPr>
          <w:rFonts w:ascii="Arial" w:hAnsi="Arial" w:cs="Arial"/>
          <w:sz w:val="20"/>
          <w:szCs w:val="20"/>
          <w:lang w:val="en-US"/>
        </w:rPr>
        <w:t>4</w:t>
      </w:r>
      <w:r w:rsidRPr="008960D8">
        <w:rPr>
          <w:rFonts w:ascii="Arial" w:hAnsi="Arial" w:cs="Arial"/>
          <w:sz w:val="20"/>
          <w:szCs w:val="20"/>
          <w:lang w:val="en-US"/>
        </w:rPr>
        <w:t xml:space="preserve">50A, </w:t>
      </w:r>
      <w:proofErr w:type="spellStart"/>
      <w:r w:rsidRPr="008960D8">
        <w:rPr>
          <w:rFonts w:ascii="Arial" w:hAnsi="Arial" w:cs="Arial"/>
          <w:sz w:val="20"/>
          <w:szCs w:val="20"/>
          <w:lang w:val="en-US"/>
        </w:rPr>
        <w:t>Uw</w:t>
      </w:r>
      <w:proofErr w:type="spellEnd"/>
      <w:r w:rsidRPr="008960D8">
        <w:rPr>
          <w:rFonts w:ascii="Arial" w:hAnsi="Arial" w:cs="Arial"/>
          <w:sz w:val="20"/>
          <w:szCs w:val="20"/>
          <w:lang w:val="en-US"/>
        </w:rPr>
        <w:t xml:space="preserve"> = 3</w:t>
      </w:r>
      <w:r>
        <w:rPr>
          <w:rFonts w:ascii="Arial" w:hAnsi="Arial" w:cs="Arial"/>
          <w:sz w:val="20"/>
          <w:szCs w:val="20"/>
          <w:lang w:val="en-US"/>
        </w:rPr>
        <w:t>60</w:t>
      </w:r>
      <w:r w:rsidRPr="008960D8">
        <w:rPr>
          <w:rFonts w:ascii="Arial" w:hAnsi="Arial" w:cs="Arial"/>
          <w:sz w:val="20"/>
          <w:szCs w:val="20"/>
          <w:lang w:val="en-US"/>
        </w:rPr>
        <w:t xml:space="preserve">V, </w:t>
      </w:r>
      <w:proofErr w:type="spellStart"/>
      <w:r w:rsidRPr="008960D8">
        <w:rPr>
          <w:rFonts w:ascii="Arial" w:hAnsi="Arial" w:cs="Arial"/>
          <w:sz w:val="20"/>
          <w:szCs w:val="20"/>
          <w:lang w:val="en-US"/>
        </w:rPr>
        <w:t>Iw</w:t>
      </w:r>
      <w:proofErr w:type="spellEnd"/>
      <w:r w:rsidRPr="008960D8">
        <w:rPr>
          <w:rFonts w:ascii="Arial" w:hAnsi="Arial" w:cs="Arial"/>
          <w:sz w:val="20"/>
          <w:szCs w:val="20"/>
          <w:lang w:val="en-US"/>
        </w:rPr>
        <w:t xml:space="preserve"> = 2</w:t>
      </w:r>
      <w:r>
        <w:rPr>
          <w:rFonts w:ascii="Arial" w:hAnsi="Arial" w:cs="Arial"/>
          <w:sz w:val="20"/>
          <w:szCs w:val="20"/>
          <w:lang w:val="en-US"/>
        </w:rPr>
        <w:t>560</w:t>
      </w:r>
      <w:r w:rsidRPr="008960D8">
        <w:rPr>
          <w:rFonts w:ascii="Arial" w:hAnsi="Arial" w:cs="Arial"/>
          <w:sz w:val="20"/>
          <w:szCs w:val="20"/>
          <w:lang w:val="en-US"/>
        </w:rPr>
        <w:t xml:space="preserve">A, n = 3000 </w:t>
      </w:r>
      <w:proofErr w:type="spellStart"/>
      <w:r w:rsidRPr="008960D8">
        <w:rPr>
          <w:rFonts w:ascii="Arial" w:hAnsi="Arial" w:cs="Arial"/>
          <w:sz w:val="20"/>
          <w:szCs w:val="20"/>
          <w:lang w:val="en-US"/>
        </w:rPr>
        <w:t>obr</w:t>
      </w:r>
      <w:proofErr w:type="spellEnd"/>
      <w:r w:rsidRPr="008960D8">
        <w:rPr>
          <w:rFonts w:ascii="Arial" w:hAnsi="Arial" w:cs="Arial"/>
          <w:sz w:val="20"/>
          <w:szCs w:val="20"/>
          <w:lang w:val="en-US"/>
        </w:rPr>
        <w:t>/min.</w:t>
      </w:r>
    </w:p>
    <w:p w:rsidR="00A92BC5" w:rsidRPr="00C73952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Wzbudzenie elektromaszynowe, generator </w:t>
      </w:r>
      <w:r w:rsidRPr="00FC42E7">
        <w:rPr>
          <w:rFonts w:ascii="Arial" w:hAnsi="Arial" w:cs="Arial"/>
          <w:sz w:val="20"/>
          <w:szCs w:val="20"/>
        </w:rPr>
        <w:t>współpracuje ze wzbudnicą:</w:t>
      </w:r>
    </w:p>
    <w:p w:rsidR="00A92BC5" w:rsidRPr="00A92F14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A92F14">
        <w:rPr>
          <w:rFonts w:ascii="Arial" w:hAnsi="Arial" w:cs="Arial"/>
          <w:sz w:val="20"/>
          <w:szCs w:val="20"/>
        </w:rPr>
        <w:t>WGG2700-500Y3</w:t>
      </w:r>
    </w:p>
    <w:p w:rsidR="00A92BC5" w:rsidRPr="000D49F3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0D49F3">
        <w:rPr>
          <w:rFonts w:ascii="Arial" w:hAnsi="Arial" w:cs="Arial"/>
          <w:sz w:val="20"/>
          <w:szCs w:val="20"/>
        </w:rPr>
        <w:t xml:space="preserve">Sn = 1420kVA,  </w:t>
      </w:r>
      <w:proofErr w:type="spellStart"/>
      <w:r w:rsidRPr="000D49F3">
        <w:rPr>
          <w:rFonts w:ascii="Arial" w:hAnsi="Arial" w:cs="Arial"/>
          <w:sz w:val="20"/>
          <w:szCs w:val="20"/>
        </w:rPr>
        <w:t>Un</w:t>
      </w:r>
      <w:proofErr w:type="spellEnd"/>
      <w:r w:rsidRPr="000D49F3">
        <w:rPr>
          <w:rFonts w:ascii="Arial" w:hAnsi="Arial" w:cs="Arial"/>
          <w:sz w:val="20"/>
          <w:szCs w:val="20"/>
        </w:rPr>
        <w:t xml:space="preserve"> = 3x370V,  In = 2220A (4040A – 20s.),  </w:t>
      </w:r>
      <w:proofErr w:type="spellStart"/>
      <w:r w:rsidRPr="000D49F3">
        <w:rPr>
          <w:rFonts w:ascii="Arial" w:hAnsi="Arial" w:cs="Arial"/>
          <w:sz w:val="20"/>
          <w:szCs w:val="20"/>
        </w:rPr>
        <w:t>cos</w:t>
      </w:r>
      <w:r w:rsidRPr="00FC42E7">
        <w:rPr>
          <w:rFonts w:ascii="Arial" w:hAnsi="Arial" w:cs="Arial"/>
          <w:sz w:val="20"/>
          <w:szCs w:val="20"/>
        </w:rPr>
        <w:t>φ</w:t>
      </w:r>
      <w:proofErr w:type="spellEnd"/>
      <w:r w:rsidRPr="000D49F3">
        <w:rPr>
          <w:rFonts w:ascii="Arial" w:hAnsi="Arial" w:cs="Arial"/>
          <w:sz w:val="20"/>
          <w:szCs w:val="20"/>
        </w:rPr>
        <w:t xml:space="preserve"> = 0,87,  f = 500Hz,  n = 3000 </w:t>
      </w:r>
      <w:proofErr w:type="spellStart"/>
      <w:r w:rsidRPr="000D49F3">
        <w:rPr>
          <w:rFonts w:ascii="Arial" w:hAnsi="Arial" w:cs="Arial"/>
          <w:sz w:val="20"/>
          <w:szCs w:val="20"/>
        </w:rPr>
        <w:t>obr</w:t>
      </w:r>
      <w:proofErr w:type="spellEnd"/>
      <w:r w:rsidRPr="000D49F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min, moc forsowania - 4750kVA, prą</w:t>
      </w:r>
      <w:r w:rsidRPr="000D49F3">
        <w:rPr>
          <w:rFonts w:ascii="Arial" w:hAnsi="Arial" w:cs="Arial"/>
          <w:sz w:val="20"/>
          <w:szCs w:val="20"/>
        </w:rPr>
        <w:t>d uzwojenia sterującego</w:t>
      </w:r>
      <w:r>
        <w:rPr>
          <w:rFonts w:ascii="Arial" w:hAnsi="Arial" w:cs="Arial"/>
          <w:sz w:val="20"/>
          <w:szCs w:val="20"/>
        </w:rPr>
        <w:t xml:space="preserve"> – 0-75A.</w:t>
      </w:r>
      <w:r w:rsidRPr="000D49F3">
        <w:rPr>
          <w:rFonts w:ascii="Arial" w:hAnsi="Arial" w:cs="Arial"/>
          <w:sz w:val="20"/>
          <w:szCs w:val="20"/>
        </w:rPr>
        <w:t xml:space="preserve">         </w:t>
      </w:r>
    </w:p>
    <w:p w:rsidR="00A92BC5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Generator</w:t>
      </w:r>
      <w:r w:rsidRPr="00FC42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posiada obecnie: r</w:t>
      </w:r>
      <w:r w:rsidRPr="00FC42E7">
        <w:rPr>
          <w:rFonts w:ascii="Arial" w:hAnsi="Arial" w:cs="Arial"/>
          <w:sz w:val="20"/>
          <w:szCs w:val="20"/>
        </w:rPr>
        <w:t xml:space="preserve">egulator </w:t>
      </w:r>
      <w:r>
        <w:rPr>
          <w:rFonts w:ascii="Arial" w:hAnsi="Arial" w:cs="Arial"/>
          <w:sz w:val="20"/>
          <w:szCs w:val="20"/>
        </w:rPr>
        <w:t xml:space="preserve">napięcia ETEF200C oraz układ </w:t>
      </w:r>
      <w:proofErr w:type="spellStart"/>
      <w:r>
        <w:rPr>
          <w:rFonts w:ascii="Arial" w:hAnsi="Arial" w:cs="Arial"/>
          <w:sz w:val="20"/>
          <w:szCs w:val="20"/>
        </w:rPr>
        <w:t>odwzbudzania</w:t>
      </w:r>
      <w:proofErr w:type="spellEnd"/>
      <w:r w:rsidRPr="00FC42E7">
        <w:rPr>
          <w:rFonts w:ascii="Arial" w:hAnsi="Arial" w:cs="Arial"/>
          <w:sz w:val="20"/>
          <w:szCs w:val="20"/>
        </w:rPr>
        <w:t xml:space="preserve"> AGP-30</w:t>
      </w:r>
      <w:r>
        <w:rPr>
          <w:rFonts w:ascii="Arial" w:hAnsi="Arial" w:cs="Arial"/>
          <w:sz w:val="20"/>
          <w:szCs w:val="20"/>
        </w:rPr>
        <w:t>.</w:t>
      </w:r>
    </w:p>
    <w:p w:rsidR="00A92BC5" w:rsidRPr="00FC42E7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DCS – Ovation.</w:t>
      </w:r>
    </w:p>
    <w:p w:rsidR="00A92BC5" w:rsidRPr="00FC42E7" w:rsidRDefault="00A92BC5" w:rsidP="00A92BC5">
      <w:pPr>
        <w:rPr>
          <w:rFonts w:ascii="Arial" w:hAnsi="Arial" w:cs="Arial"/>
          <w:szCs w:val="20"/>
        </w:rPr>
      </w:pPr>
    </w:p>
    <w:p w:rsidR="00A92BC5" w:rsidRPr="00C73952" w:rsidRDefault="00A92BC5" w:rsidP="00983621">
      <w:pPr>
        <w:pStyle w:val="Zwykytekst"/>
        <w:numPr>
          <w:ilvl w:val="0"/>
          <w:numId w:val="29"/>
        </w:numPr>
        <w:spacing w:before="240" w:after="240"/>
        <w:rPr>
          <w:rFonts w:ascii="Arial" w:hAnsi="Arial" w:cs="Arial"/>
          <w:b/>
          <w:sz w:val="22"/>
          <w:szCs w:val="22"/>
        </w:rPr>
      </w:pPr>
      <w:bookmarkStart w:id="27" w:name="_Toc317081055"/>
      <w:bookmarkStart w:id="28" w:name="_Toc317107422"/>
      <w:r w:rsidRPr="00C73952">
        <w:rPr>
          <w:rFonts w:ascii="Arial" w:hAnsi="Arial" w:cs="Arial"/>
          <w:b/>
          <w:sz w:val="22"/>
          <w:szCs w:val="22"/>
        </w:rPr>
        <w:t>Terminy realizacji</w:t>
      </w:r>
      <w:bookmarkEnd w:id="27"/>
      <w:bookmarkEnd w:id="28"/>
    </w:p>
    <w:p w:rsidR="00A92BC5" w:rsidRPr="00C73952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C73952">
        <w:rPr>
          <w:rFonts w:ascii="Arial" w:hAnsi="Arial" w:cs="Arial"/>
          <w:sz w:val="20"/>
          <w:szCs w:val="20"/>
        </w:rPr>
        <w:t xml:space="preserve">Planowany termin realizacji: od momentu podpisania umowy </w:t>
      </w:r>
      <w:r w:rsidRPr="0013262C">
        <w:rPr>
          <w:rFonts w:ascii="Arial" w:hAnsi="Arial" w:cs="Arial"/>
          <w:sz w:val="20"/>
          <w:szCs w:val="20"/>
        </w:rPr>
        <w:t>do 31.03.2020r</w:t>
      </w:r>
    </w:p>
    <w:p w:rsidR="00A92BC5" w:rsidRPr="00C73952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C73952">
        <w:rPr>
          <w:rFonts w:ascii="Arial" w:hAnsi="Arial" w:cs="Arial"/>
          <w:sz w:val="20"/>
          <w:szCs w:val="20"/>
        </w:rPr>
        <w:t>Prace modernizacyjne na obiekcie związane z postojem bloku energetycznego planowane są w następującym terminie:</w:t>
      </w:r>
    </w:p>
    <w:p w:rsidR="00A92BC5" w:rsidRPr="00C73952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C73952">
        <w:rPr>
          <w:rFonts w:ascii="Arial" w:hAnsi="Arial" w:cs="Arial"/>
          <w:sz w:val="20"/>
          <w:szCs w:val="20"/>
        </w:rPr>
        <w:t>remont kapitalny bloku 5 w terminie 01.06.2019 ÷ 08.11.2019</w:t>
      </w:r>
    </w:p>
    <w:p w:rsidR="00A92BC5" w:rsidRPr="00C73952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C73952">
        <w:rPr>
          <w:rFonts w:ascii="Arial" w:hAnsi="Arial" w:cs="Arial"/>
          <w:sz w:val="20"/>
          <w:szCs w:val="20"/>
        </w:rPr>
        <w:t xml:space="preserve">Zamawiający zastrzega sobie prawo korekty harmonogramu remontu bloku. </w:t>
      </w:r>
    </w:p>
    <w:p w:rsidR="00A92BC5" w:rsidRPr="00C73952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C73952">
        <w:rPr>
          <w:rFonts w:ascii="Arial" w:hAnsi="Arial" w:cs="Arial"/>
          <w:sz w:val="20"/>
          <w:szCs w:val="20"/>
        </w:rPr>
        <w:t>Szczegółowy harmonogram modernizacji zostanie przekazany Wykonawcy po podpisaniu umowy. Wykonawca przedstawi również własny harmonogram prac. Musi być on uzgodniony z Zamawiającym i innymi Wykonawcami prac. Wymagana jest ścisła współpraca z innymi Wykonawcami</w:t>
      </w:r>
      <w:r>
        <w:rPr>
          <w:rFonts w:ascii="Arial" w:hAnsi="Arial" w:cs="Arial"/>
          <w:sz w:val="20"/>
          <w:szCs w:val="20"/>
        </w:rPr>
        <w:t xml:space="preserve"> modernizacji bloku</w:t>
      </w:r>
      <w:r w:rsidRPr="00C73952">
        <w:rPr>
          <w:rFonts w:ascii="Arial" w:hAnsi="Arial" w:cs="Arial"/>
          <w:sz w:val="20"/>
          <w:szCs w:val="20"/>
        </w:rPr>
        <w:t>.</w:t>
      </w:r>
    </w:p>
    <w:p w:rsidR="00A92BC5" w:rsidRPr="00FC42E7" w:rsidRDefault="00A92BC5" w:rsidP="00A92BC5">
      <w:pPr>
        <w:autoSpaceDE w:val="0"/>
        <w:autoSpaceDN w:val="0"/>
        <w:adjustRightInd w:val="0"/>
        <w:spacing w:after="120"/>
        <w:ind w:left="851"/>
        <w:rPr>
          <w:rFonts w:ascii="Arial" w:hAnsi="Arial" w:cs="Arial"/>
          <w:color w:val="000000"/>
          <w:szCs w:val="20"/>
        </w:rPr>
      </w:pPr>
    </w:p>
    <w:p w:rsidR="00A92BC5" w:rsidRPr="00C73952" w:rsidRDefault="00A92BC5" w:rsidP="00983621">
      <w:pPr>
        <w:pStyle w:val="Zwykytekst"/>
        <w:numPr>
          <w:ilvl w:val="0"/>
          <w:numId w:val="29"/>
        </w:numPr>
        <w:spacing w:before="240" w:after="240"/>
        <w:rPr>
          <w:rFonts w:ascii="Arial" w:hAnsi="Arial" w:cs="Arial"/>
          <w:b/>
          <w:sz w:val="22"/>
          <w:szCs w:val="22"/>
        </w:rPr>
      </w:pPr>
      <w:r w:rsidRPr="00C73952">
        <w:rPr>
          <w:rFonts w:ascii="Arial" w:hAnsi="Arial" w:cs="Arial"/>
          <w:b/>
          <w:sz w:val="22"/>
          <w:szCs w:val="22"/>
        </w:rPr>
        <w:t>Warunki gwarancji</w:t>
      </w:r>
    </w:p>
    <w:p w:rsidR="00A92BC5" w:rsidRPr="00FC42E7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FC42E7">
        <w:rPr>
          <w:rFonts w:ascii="Arial" w:hAnsi="Arial" w:cs="Arial"/>
          <w:sz w:val="20"/>
          <w:szCs w:val="20"/>
        </w:rPr>
        <w:t>Wymagany okres gwarancji na wykonany zakres prac - 36 miesięcy eksploatacji, licząc od dnia odbioru końcowego.</w:t>
      </w:r>
    </w:p>
    <w:p w:rsidR="00A92BC5" w:rsidRPr="00FC42E7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FC42E7">
        <w:rPr>
          <w:rFonts w:ascii="Arial" w:hAnsi="Arial" w:cs="Arial"/>
          <w:sz w:val="20"/>
          <w:szCs w:val="20"/>
        </w:rPr>
        <w:t>Wykonawca zobowiązuje się przystąpić do usunięcia zgłoszonych wad niezwłocznie</w:t>
      </w:r>
      <w:r>
        <w:rPr>
          <w:rFonts w:ascii="Arial" w:hAnsi="Arial" w:cs="Arial"/>
          <w:sz w:val="20"/>
          <w:szCs w:val="20"/>
        </w:rPr>
        <w:t xml:space="preserve"> – 8 godzin od zawiadomienia</w:t>
      </w:r>
      <w:r w:rsidRPr="00FC42E7">
        <w:rPr>
          <w:rFonts w:ascii="Arial" w:hAnsi="Arial" w:cs="Arial"/>
          <w:sz w:val="20"/>
          <w:szCs w:val="20"/>
        </w:rPr>
        <w:t>.</w:t>
      </w:r>
    </w:p>
    <w:p w:rsidR="00A92BC5" w:rsidRPr="00FC42E7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FC42E7">
        <w:rPr>
          <w:rFonts w:ascii="Arial" w:hAnsi="Arial" w:cs="Arial"/>
          <w:sz w:val="20"/>
          <w:szCs w:val="20"/>
        </w:rPr>
        <w:t>W razie ujawnienia wad w okresie gwarancji, okres gwarancji zostanie przedłużony o czas ich usuwania.</w:t>
      </w:r>
    </w:p>
    <w:p w:rsidR="00A92BC5" w:rsidRDefault="00A92BC5" w:rsidP="00A92BC5">
      <w:pPr>
        <w:shd w:val="clear" w:color="auto" w:fill="FFFFFF"/>
        <w:tabs>
          <w:tab w:val="left" w:pos="1102"/>
        </w:tabs>
        <w:spacing w:before="43" w:line="300" w:lineRule="auto"/>
        <w:ind w:right="11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ab/>
      </w:r>
    </w:p>
    <w:p w:rsidR="00A92BC5" w:rsidRPr="00C73952" w:rsidRDefault="00A92BC5" w:rsidP="00A92BC5">
      <w:pPr>
        <w:shd w:val="clear" w:color="auto" w:fill="FFFFFF"/>
        <w:tabs>
          <w:tab w:val="left" w:pos="1102"/>
        </w:tabs>
        <w:spacing w:before="43" w:line="300" w:lineRule="auto"/>
        <w:ind w:right="11"/>
        <w:rPr>
          <w:rFonts w:ascii="Arial" w:hAnsi="Arial" w:cs="Arial"/>
          <w:b/>
          <w:bCs/>
          <w:szCs w:val="20"/>
        </w:rPr>
      </w:pPr>
      <w:r w:rsidRPr="00C73952">
        <w:rPr>
          <w:rFonts w:ascii="Arial" w:hAnsi="Arial" w:cs="Arial"/>
          <w:b/>
          <w:bCs/>
          <w:szCs w:val="20"/>
        </w:rPr>
        <w:t>Gwarancja dostępności i wzór jej obliczenia</w:t>
      </w:r>
    </w:p>
    <w:p w:rsidR="00A92BC5" w:rsidRPr="00FC42E7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FC42E7">
        <w:rPr>
          <w:rFonts w:ascii="Arial" w:hAnsi="Arial" w:cs="Arial"/>
          <w:sz w:val="20"/>
          <w:szCs w:val="20"/>
        </w:rPr>
        <w:t>Zgodnie z ograniczeniami warunków określonych w poniższym punkcie, Wykonawca gwarantuje dostępność wyłącznika generatorowego na poziomie 99%.</w:t>
      </w:r>
    </w:p>
    <w:p w:rsidR="00A92BC5" w:rsidRPr="00FC42E7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FC42E7">
        <w:rPr>
          <w:rFonts w:ascii="Arial" w:hAnsi="Arial" w:cs="Arial"/>
          <w:sz w:val="20"/>
          <w:szCs w:val="20"/>
        </w:rPr>
        <w:t>Dostępność wyłącznika generatorowego definiowana jest zgodnie z następującym wzorem:</w:t>
      </w:r>
    </w:p>
    <w:p w:rsidR="00A92BC5" w:rsidRDefault="00A92BC5" w:rsidP="00A92BC5">
      <w:pPr>
        <w:shd w:val="clear" w:color="auto" w:fill="FFFFFF"/>
        <w:tabs>
          <w:tab w:val="left" w:pos="1102"/>
        </w:tabs>
        <w:spacing w:before="43" w:line="300" w:lineRule="auto"/>
        <w:ind w:right="11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ab/>
      </w:r>
    </w:p>
    <w:p w:rsidR="00A92BC5" w:rsidRPr="00FC42E7" w:rsidRDefault="00A92BC5" w:rsidP="00A92BC5">
      <w:pPr>
        <w:shd w:val="clear" w:color="auto" w:fill="FFFFFF"/>
        <w:tabs>
          <w:tab w:val="left" w:pos="1102"/>
        </w:tabs>
        <w:spacing w:before="43" w:line="300" w:lineRule="auto"/>
        <w:ind w:right="11"/>
        <w:rPr>
          <w:rFonts w:ascii="Arial" w:hAnsi="Arial" w:cs="Arial"/>
          <w:b/>
          <w:bCs/>
          <w:szCs w:val="20"/>
        </w:rPr>
      </w:pPr>
      <w:r w:rsidRPr="00FC42E7">
        <w:rPr>
          <w:rFonts w:ascii="Arial" w:hAnsi="Arial" w:cs="Arial"/>
          <w:b/>
          <w:bCs/>
          <w:szCs w:val="20"/>
        </w:rPr>
        <w:t xml:space="preserve">Dostępność = (1- </w:t>
      </w:r>
      <w:proofErr w:type="spellStart"/>
      <w:r w:rsidRPr="00FC42E7">
        <w:rPr>
          <w:rFonts w:ascii="Arial" w:hAnsi="Arial" w:cs="Arial"/>
          <w:b/>
          <w:bCs/>
          <w:szCs w:val="20"/>
        </w:rPr>
        <w:t>K</w:t>
      </w:r>
      <w:r w:rsidRPr="00FC42E7">
        <w:rPr>
          <w:rFonts w:ascii="Arial" w:hAnsi="Arial" w:cs="Arial"/>
          <w:b/>
          <w:bCs/>
          <w:szCs w:val="20"/>
          <w:vertAlign w:val="subscript"/>
        </w:rPr>
        <w:t>inp</w:t>
      </w:r>
      <w:proofErr w:type="spellEnd"/>
      <w:r>
        <w:rPr>
          <w:rFonts w:ascii="Arial" w:hAnsi="Arial" w:cs="Arial"/>
          <w:b/>
          <w:bCs/>
          <w:szCs w:val="20"/>
        </w:rPr>
        <w:t>)·100%</w:t>
      </w:r>
    </w:p>
    <w:p w:rsidR="00A92BC5" w:rsidRPr="00FC42E7" w:rsidRDefault="00A92BC5" w:rsidP="00A92BC5">
      <w:pPr>
        <w:shd w:val="clear" w:color="auto" w:fill="FFFFFF"/>
        <w:tabs>
          <w:tab w:val="left" w:pos="1102"/>
        </w:tabs>
        <w:spacing w:before="43" w:line="300" w:lineRule="auto"/>
        <w:ind w:left="1102" w:right="11"/>
        <w:rPr>
          <w:rFonts w:ascii="Arial" w:hAnsi="Arial" w:cs="Arial"/>
          <w:szCs w:val="20"/>
        </w:rPr>
      </w:pPr>
      <w:r w:rsidRPr="00FC42E7">
        <w:rPr>
          <w:rFonts w:ascii="Arial" w:hAnsi="Arial" w:cs="Arial"/>
          <w:szCs w:val="20"/>
        </w:rPr>
        <w:t xml:space="preserve">gdzie </w:t>
      </w:r>
      <w:proofErr w:type="spellStart"/>
      <w:r w:rsidRPr="00FC42E7">
        <w:rPr>
          <w:rFonts w:ascii="Arial" w:hAnsi="Arial" w:cs="Arial"/>
          <w:szCs w:val="20"/>
        </w:rPr>
        <w:t>K</w:t>
      </w:r>
      <w:r w:rsidRPr="00FC42E7">
        <w:rPr>
          <w:rFonts w:ascii="Arial" w:hAnsi="Arial" w:cs="Arial"/>
          <w:szCs w:val="20"/>
          <w:vertAlign w:val="subscript"/>
        </w:rPr>
        <w:t>inp</w:t>
      </w:r>
      <w:proofErr w:type="spellEnd"/>
      <w:r w:rsidRPr="00FC42E7">
        <w:rPr>
          <w:rFonts w:ascii="Arial" w:hAnsi="Arial" w:cs="Arial"/>
          <w:szCs w:val="20"/>
        </w:rPr>
        <w:t xml:space="preserve"> obliczane jest według następującego wzoru:</w:t>
      </w:r>
    </w:p>
    <w:p w:rsidR="00A92BC5" w:rsidRPr="00FC42E7" w:rsidRDefault="00A92BC5" w:rsidP="00A92BC5">
      <w:pPr>
        <w:shd w:val="clear" w:color="auto" w:fill="FFFFFF"/>
        <w:spacing w:before="43" w:line="300" w:lineRule="auto"/>
        <w:ind w:right="11"/>
        <w:jc w:val="center"/>
        <w:rPr>
          <w:rFonts w:ascii="Arial" w:hAnsi="Arial" w:cs="Arial"/>
          <w:szCs w:val="20"/>
        </w:rPr>
      </w:pPr>
      <w:r w:rsidRPr="00FC42E7">
        <w:rPr>
          <w:rFonts w:ascii="Arial" w:hAnsi="Arial" w:cs="Arial"/>
          <w:position w:val="-66"/>
          <w:szCs w:val="20"/>
        </w:rPr>
        <w:object w:dxaOrig="1359" w:dyaOrig="1120">
          <v:shape id="_x0000_i1027" type="#_x0000_t75" style="width:67.5pt;height:55.5pt" o:ole="">
            <v:imagedata r:id="rId19" o:title=""/>
          </v:shape>
          <o:OLEObject Type="Embed" ProgID="Equation.3" ShapeID="_x0000_i1027" DrawAspect="Content" ObjectID="_1589627883" r:id="rId20"/>
        </w:object>
      </w:r>
    </w:p>
    <w:p w:rsidR="00A92BC5" w:rsidRPr="00FC42E7" w:rsidRDefault="00A92BC5" w:rsidP="00A92BC5">
      <w:pPr>
        <w:shd w:val="clear" w:color="auto" w:fill="FFFFFF"/>
        <w:spacing w:before="43" w:line="300" w:lineRule="auto"/>
        <w:ind w:right="1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gdzie:</w:t>
      </w:r>
    </w:p>
    <w:p w:rsidR="00A92BC5" w:rsidRPr="00FC42E7" w:rsidRDefault="00A92BC5" w:rsidP="00A92BC5">
      <w:pPr>
        <w:shd w:val="clear" w:color="auto" w:fill="FFFFFF"/>
        <w:tabs>
          <w:tab w:val="left" w:pos="900"/>
        </w:tabs>
        <w:spacing w:before="43" w:line="300" w:lineRule="auto"/>
        <w:ind w:left="1620" w:right="11" w:hanging="1620"/>
        <w:rPr>
          <w:rFonts w:ascii="Arial" w:hAnsi="Arial" w:cs="Arial"/>
          <w:szCs w:val="20"/>
        </w:rPr>
      </w:pPr>
      <w:r w:rsidRPr="00FC42E7">
        <w:rPr>
          <w:rFonts w:ascii="Arial" w:hAnsi="Arial" w:cs="Arial"/>
          <w:szCs w:val="20"/>
        </w:rPr>
        <w:tab/>
        <w:t>Ti</w:t>
      </w:r>
      <w:r w:rsidRPr="00FC42E7">
        <w:rPr>
          <w:rFonts w:ascii="Arial" w:hAnsi="Arial" w:cs="Arial"/>
          <w:szCs w:val="20"/>
        </w:rPr>
        <w:tab/>
        <w:t>- czas niedostępności [h]</w:t>
      </w:r>
    </w:p>
    <w:p w:rsidR="00A92BC5" w:rsidRPr="00FC42E7" w:rsidRDefault="00A92BC5" w:rsidP="00A92BC5">
      <w:pPr>
        <w:rPr>
          <w:rFonts w:ascii="Arial" w:hAnsi="Arial" w:cs="Arial"/>
          <w:szCs w:val="20"/>
        </w:rPr>
      </w:pPr>
    </w:p>
    <w:p w:rsidR="00A92BC5" w:rsidRPr="00C73952" w:rsidRDefault="00A92BC5" w:rsidP="00983621">
      <w:pPr>
        <w:pStyle w:val="Zwykytekst"/>
        <w:numPr>
          <w:ilvl w:val="0"/>
          <w:numId w:val="29"/>
        </w:numPr>
        <w:spacing w:before="240" w:after="240"/>
        <w:rPr>
          <w:rFonts w:ascii="Arial" w:hAnsi="Arial" w:cs="Arial"/>
          <w:b/>
          <w:sz w:val="22"/>
          <w:szCs w:val="22"/>
        </w:rPr>
      </w:pPr>
      <w:r w:rsidRPr="00C73952">
        <w:rPr>
          <w:rFonts w:ascii="Arial" w:hAnsi="Arial" w:cs="Arial"/>
          <w:b/>
          <w:sz w:val="22"/>
          <w:szCs w:val="22"/>
        </w:rPr>
        <w:t>Opis, zakres dostaw</w:t>
      </w:r>
      <w:r>
        <w:rPr>
          <w:rFonts w:ascii="Arial" w:hAnsi="Arial" w:cs="Arial"/>
          <w:b/>
          <w:sz w:val="22"/>
          <w:szCs w:val="22"/>
        </w:rPr>
        <w:t xml:space="preserve"> i usług</w:t>
      </w:r>
    </w:p>
    <w:p w:rsidR="00A92BC5" w:rsidRPr="001F38AF" w:rsidRDefault="00A92BC5" w:rsidP="00A92BC5">
      <w:pPr>
        <w:rPr>
          <w:rFonts w:ascii="Arial" w:hAnsi="Arial" w:cs="Arial"/>
          <w:szCs w:val="20"/>
        </w:rPr>
      </w:pPr>
      <w:r w:rsidRPr="001F38AF">
        <w:rPr>
          <w:rFonts w:ascii="Arial" w:hAnsi="Arial" w:cs="Arial"/>
          <w:szCs w:val="20"/>
        </w:rPr>
        <w:t>Zakres prac</w:t>
      </w:r>
      <w:r>
        <w:rPr>
          <w:rFonts w:ascii="Arial" w:hAnsi="Arial" w:cs="Arial"/>
          <w:szCs w:val="20"/>
        </w:rPr>
        <w:t xml:space="preserve"> podzielony jest na dwie części:</w:t>
      </w:r>
    </w:p>
    <w:p w:rsidR="00A92BC5" w:rsidRPr="00642D78" w:rsidRDefault="00A92BC5" w:rsidP="00A92BC5">
      <w:pPr>
        <w:rPr>
          <w:rFonts w:ascii="Arial" w:hAnsi="Arial" w:cs="Arial"/>
          <w:b/>
          <w:u w:val="single"/>
        </w:rPr>
      </w:pPr>
      <w:r w:rsidRPr="00642D78">
        <w:rPr>
          <w:rFonts w:ascii="Arial" w:hAnsi="Arial" w:cs="Arial"/>
          <w:b/>
          <w:u w:val="single"/>
        </w:rPr>
        <w:t>Część 1 – Układ wzbudzenia generatora</w:t>
      </w:r>
    </w:p>
    <w:p w:rsidR="00A92BC5" w:rsidRPr="00642D78" w:rsidRDefault="00A92BC5" w:rsidP="00983621">
      <w:pPr>
        <w:pStyle w:val="Akapitzlist"/>
        <w:numPr>
          <w:ilvl w:val="1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b/>
          <w:bCs/>
          <w:sz w:val="20"/>
          <w:szCs w:val="20"/>
        </w:rPr>
      </w:pPr>
      <w:r w:rsidRPr="00642D78">
        <w:rPr>
          <w:rFonts w:ascii="Arial" w:hAnsi="Arial" w:cs="Arial"/>
          <w:b/>
          <w:bCs/>
          <w:sz w:val="20"/>
          <w:szCs w:val="20"/>
        </w:rPr>
        <w:t>Wykonanie projektu modernizacji układu wzbudzenia bloku nr 5</w:t>
      </w:r>
    </w:p>
    <w:p w:rsidR="00A92BC5" w:rsidRPr="00642D78" w:rsidRDefault="00A92BC5" w:rsidP="00983621">
      <w:pPr>
        <w:pStyle w:val="Akapitzlist"/>
        <w:numPr>
          <w:ilvl w:val="1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b/>
          <w:bCs/>
          <w:sz w:val="20"/>
          <w:szCs w:val="20"/>
        </w:rPr>
      </w:pPr>
      <w:r w:rsidRPr="00642D78">
        <w:rPr>
          <w:rFonts w:ascii="Arial" w:hAnsi="Arial" w:cs="Arial"/>
          <w:b/>
          <w:sz w:val="20"/>
          <w:szCs w:val="20"/>
        </w:rPr>
        <w:t>Prostowniki wzbudzenia</w:t>
      </w:r>
    </w:p>
    <w:p w:rsidR="00A92BC5" w:rsidRPr="00642D78" w:rsidRDefault="00A92BC5" w:rsidP="00983621">
      <w:pPr>
        <w:pStyle w:val="Akapitzlist"/>
        <w:numPr>
          <w:ilvl w:val="0"/>
          <w:numId w:val="3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Dostawa i uruchomienie nowego 2 szafowego diodowego prostownika wzbudzenia:</w:t>
      </w:r>
    </w:p>
    <w:p w:rsidR="00A92BC5" w:rsidRPr="00642D78" w:rsidRDefault="00A92BC5" w:rsidP="0098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sz w:val="20"/>
          <w:szCs w:val="20"/>
        </w:rPr>
      </w:pPr>
      <w:r w:rsidRPr="00642D78">
        <w:rPr>
          <w:rFonts w:ascii="Arial" w:eastAsia="Wingdings-Regular" w:hAnsi="Arial" w:cs="Arial"/>
          <w:sz w:val="20"/>
          <w:szCs w:val="20"/>
        </w:rPr>
        <w:t>Ilość szaf 2 szt. (jedna szafa zapewnia 100% rezerwację)</w:t>
      </w:r>
    </w:p>
    <w:p w:rsidR="00A92BC5" w:rsidRPr="00642D78" w:rsidRDefault="00A92BC5" w:rsidP="0098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sz w:val="20"/>
          <w:szCs w:val="20"/>
        </w:rPr>
      </w:pPr>
      <w:r w:rsidRPr="00642D78">
        <w:rPr>
          <w:rFonts w:ascii="Arial" w:eastAsia="Wingdings-Regular" w:hAnsi="Arial" w:cs="Arial"/>
          <w:sz w:val="20"/>
          <w:szCs w:val="20"/>
        </w:rPr>
        <w:t>Prąd znamionowy każdej szafy minimum – 2800A</w:t>
      </w:r>
    </w:p>
    <w:p w:rsidR="00A92BC5" w:rsidRPr="00642D78" w:rsidRDefault="00A92BC5" w:rsidP="0098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sz w:val="20"/>
          <w:szCs w:val="20"/>
        </w:rPr>
      </w:pPr>
      <w:r w:rsidRPr="00642D78">
        <w:rPr>
          <w:rFonts w:ascii="Arial" w:eastAsia="Wingdings-Regular" w:hAnsi="Arial" w:cs="Arial"/>
          <w:sz w:val="20"/>
          <w:szCs w:val="20"/>
        </w:rPr>
        <w:t>Prąd 20 sekundowy minimum – 4000A</w:t>
      </w:r>
    </w:p>
    <w:p w:rsidR="00A92BC5" w:rsidRPr="00642D78" w:rsidRDefault="00A92BC5" w:rsidP="0098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sz w:val="20"/>
          <w:szCs w:val="20"/>
        </w:rPr>
      </w:pPr>
      <w:r w:rsidRPr="00642D78">
        <w:rPr>
          <w:rFonts w:ascii="Arial" w:eastAsia="Wingdings-Regular" w:hAnsi="Arial" w:cs="Arial"/>
          <w:sz w:val="20"/>
          <w:szCs w:val="20"/>
        </w:rPr>
        <w:t>Napięcie obwodu głównego minimum – 1000V</w:t>
      </w:r>
    </w:p>
    <w:p w:rsidR="00A92BC5" w:rsidRPr="00642D78" w:rsidRDefault="00A92BC5" w:rsidP="0098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sz w:val="20"/>
          <w:szCs w:val="20"/>
        </w:rPr>
      </w:pPr>
      <w:r w:rsidRPr="00642D78">
        <w:rPr>
          <w:rFonts w:ascii="Arial" w:eastAsia="Wingdings-Regular" w:hAnsi="Arial" w:cs="Arial"/>
          <w:sz w:val="20"/>
          <w:szCs w:val="20"/>
        </w:rPr>
        <w:t>Maksymalna temperatura otoczenia projektowa – 313K</w:t>
      </w:r>
    </w:p>
    <w:p w:rsidR="00A92BC5" w:rsidRPr="00642D78" w:rsidRDefault="00A92BC5" w:rsidP="0098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sz w:val="20"/>
          <w:szCs w:val="20"/>
        </w:rPr>
      </w:pPr>
      <w:r w:rsidRPr="00642D78">
        <w:rPr>
          <w:rFonts w:ascii="Arial" w:eastAsia="Wingdings-Regular" w:hAnsi="Arial" w:cs="Arial"/>
          <w:sz w:val="20"/>
          <w:szCs w:val="20"/>
        </w:rPr>
        <w:t>Częstotliwość napięcia zasilającego prostownik – 500Hz</w:t>
      </w:r>
    </w:p>
    <w:p w:rsidR="00A92BC5" w:rsidRPr="00642D78" w:rsidRDefault="00A92BC5" w:rsidP="0098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sz w:val="20"/>
          <w:szCs w:val="20"/>
        </w:rPr>
      </w:pPr>
      <w:r w:rsidRPr="00642D78">
        <w:rPr>
          <w:rFonts w:ascii="Arial" w:eastAsia="Wingdings-Regular" w:hAnsi="Arial" w:cs="Arial"/>
          <w:sz w:val="20"/>
          <w:szCs w:val="20"/>
        </w:rPr>
        <w:t>Napięcia pomocnicze – 220VDC, 3x400VAC</w:t>
      </w:r>
    </w:p>
    <w:p w:rsidR="00A92BC5" w:rsidRPr="00642D78" w:rsidRDefault="00A92BC5" w:rsidP="0098362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sz w:val="20"/>
          <w:szCs w:val="20"/>
        </w:rPr>
      </w:pPr>
      <w:r w:rsidRPr="00642D78">
        <w:rPr>
          <w:rFonts w:ascii="Arial" w:eastAsia="Wingdings-Regular" w:hAnsi="Arial" w:cs="Arial"/>
          <w:sz w:val="20"/>
          <w:szCs w:val="20"/>
        </w:rPr>
        <w:t>Chłodzenie powietrzne, wymuszone</w:t>
      </w:r>
    </w:p>
    <w:p w:rsidR="00A92BC5" w:rsidRPr="00642D78" w:rsidRDefault="00A92BC5" w:rsidP="00983621">
      <w:pPr>
        <w:pStyle w:val="Akapitzlist"/>
        <w:numPr>
          <w:ilvl w:val="0"/>
          <w:numId w:val="3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Wyposażenie: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Odłącznik 5-cio biegunowy umożliwiający odłączenie każdej szafy indywidualnie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Miernik prądu wzbudzenia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Filtr symetryzujący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Filtry komutacyjne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Diody szybkie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Każda dioda zabezpieczona indywidualnym bezpiecznikiem z sygnalizacją przepalenia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Dwustopniowa kontrola temperatury radiatorów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Kontrola temperatury i przepływu powietrza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Dwa wentylatory chłodzące, których jeden jest w rezerwie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Samoczynne załączenie układu wentylacji rezerwowej</w:t>
      </w:r>
      <w:r>
        <w:rPr>
          <w:rFonts w:ascii="Arial" w:hAnsi="Arial" w:cs="Arial"/>
          <w:sz w:val="20"/>
          <w:szCs w:val="20"/>
        </w:rPr>
        <w:t xml:space="preserve"> oraz w przypadku uszkodzenia sterownika nadzorującego pracę prostownika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Kontrola układu wentylacji (dodatkowe załączanie wentylatorów wyciągowych w pomieszczeniu rozdzielni wzbudzenia RWG5 po przekroczeniu temperatury alarmowej w prostowniku wzbudzenia</w:t>
      </w:r>
      <w:r>
        <w:rPr>
          <w:rFonts w:ascii="Arial" w:hAnsi="Arial" w:cs="Arial"/>
          <w:sz w:val="20"/>
          <w:szCs w:val="20"/>
        </w:rPr>
        <w:t xml:space="preserve"> z opcją awaryjnego załączenia wentylatorów np. przy uszkodzeniu sterownika nadzorującego pracę prostownika</w:t>
      </w:r>
      <w:r w:rsidRPr="00642D78">
        <w:rPr>
          <w:rFonts w:ascii="Arial" w:hAnsi="Arial" w:cs="Arial"/>
          <w:sz w:val="20"/>
          <w:szCs w:val="20"/>
        </w:rPr>
        <w:t>)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Układ monitoringu prostownika z sygnalizacją miejscową i w systemie DCS bloku – Ovation</w:t>
      </w:r>
    </w:p>
    <w:p w:rsidR="00A92BC5" w:rsidRPr="00642D78" w:rsidRDefault="00A92BC5" w:rsidP="009836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Sygnały wyłączające wyprowadzone do układu zabezpieczeń elektrycznych bloku nr 5</w:t>
      </w:r>
    </w:p>
    <w:p w:rsidR="00A92BC5" w:rsidRPr="00642D78" w:rsidRDefault="00A92BC5" w:rsidP="00A92BC5">
      <w:pPr>
        <w:autoSpaceDE w:val="0"/>
        <w:autoSpaceDN w:val="0"/>
        <w:adjustRightInd w:val="0"/>
        <w:rPr>
          <w:rFonts w:ascii="Arial" w:hAnsi="Arial" w:cs="Arial"/>
          <w:szCs w:val="20"/>
          <w:u w:val="single"/>
        </w:rPr>
      </w:pPr>
    </w:p>
    <w:p w:rsidR="00A92BC5" w:rsidRPr="00642D78" w:rsidRDefault="00A92BC5" w:rsidP="00983621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42D78">
        <w:rPr>
          <w:rFonts w:ascii="Arial" w:hAnsi="Arial" w:cs="Arial"/>
          <w:b/>
          <w:bCs/>
          <w:sz w:val="20"/>
          <w:szCs w:val="20"/>
        </w:rPr>
        <w:t>Rezystor gaszenia pola</w:t>
      </w:r>
    </w:p>
    <w:p w:rsidR="00A92BC5" w:rsidRPr="00642D78" w:rsidRDefault="00A92BC5" w:rsidP="0098362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2D78">
        <w:rPr>
          <w:rFonts w:ascii="Arial" w:hAnsi="Arial" w:cs="Arial"/>
          <w:bCs/>
          <w:sz w:val="20"/>
          <w:szCs w:val="20"/>
        </w:rPr>
        <w:t>Demontaż istniejących rezystorów.</w:t>
      </w:r>
    </w:p>
    <w:p w:rsidR="00A92BC5" w:rsidRPr="00642D78" w:rsidRDefault="00A92BC5" w:rsidP="0098362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2D78">
        <w:rPr>
          <w:rFonts w:ascii="Arial" w:hAnsi="Arial" w:cs="Arial"/>
          <w:bCs/>
          <w:sz w:val="20"/>
          <w:szCs w:val="20"/>
        </w:rPr>
        <w:t>Dobór, dostawa i montaż nowego rezystora gaszenia pola (rezystor obudowany typu DTZ-3E lub równoważny).</w:t>
      </w:r>
    </w:p>
    <w:p w:rsidR="00A92BC5" w:rsidRPr="00642D78" w:rsidRDefault="00A92BC5" w:rsidP="00A92BC5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A92BC5" w:rsidRPr="00642D78" w:rsidRDefault="00A92BC5" w:rsidP="00983621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42D78">
        <w:rPr>
          <w:rFonts w:ascii="Arial" w:hAnsi="Arial" w:cs="Arial"/>
          <w:b/>
          <w:bCs/>
          <w:sz w:val="20"/>
          <w:szCs w:val="20"/>
        </w:rPr>
        <w:t>Prace w układach wzbudzenia</w:t>
      </w:r>
    </w:p>
    <w:p w:rsidR="00A92BC5" w:rsidRPr="00642D78" w:rsidRDefault="00A92BC5" w:rsidP="0098362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 xml:space="preserve">Demontaż istniejących prostowników wzbudzenia i układów współpracujących,  bez szafy </w:t>
      </w:r>
      <w:proofErr w:type="spellStart"/>
      <w:r w:rsidRPr="00642D78">
        <w:rPr>
          <w:rFonts w:ascii="Arial" w:hAnsi="Arial" w:cs="Arial"/>
          <w:sz w:val="20"/>
          <w:szCs w:val="20"/>
        </w:rPr>
        <w:t>odwzbudzania</w:t>
      </w:r>
      <w:proofErr w:type="spellEnd"/>
      <w:r w:rsidRPr="00642D78">
        <w:rPr>
          <w:rFonts w:ascii="Arial" w:hAnsi="Arial" w:cs="Arial"/>
          <w:sz w:val="20"/>
          <w:szCs w:val="20"/>
        </w:rPr>
        <w:t xml:space="preserve"> – AGP.</w:t>
      </w:r>
    </w:p>
    <w:p w:rsidR="00A92BC5" w:rsidRPr="00642D78" w:rsidRDefault="00A92BC5" w:rsidP="0098362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Wykonanie i montaż konstrukcji wsporczych pod nowe prostowniki i kable.</w:t>
      </w:r>
    </w:p>
    <w:p w:rsidR="00A92BC5" w:rsidRPr="00642D78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Przegląd, przebudowa układu mostu szynowego oraz połączeń kablowych 500Hz i prądu stałego (AC i DC) na odcinku wzbudnica-prostownik-generator-AGP-rezystory oraz usunięcie usterek. Likwidacja pętli przewodzących w konstrukcjach wsporczych kabli 500Hz wzbudzenia, wymiana pętli z przewodzących na nieprzewodzące (wyeliminowanie wpływu prądów wirowych powodujących wzrost temperatur, kable mocować za pomoc</w:t>
      </w:r>
      <w:r w:rsidRPr="00642D78">
        <w:rPr>
          <w:rFonts w:ascii="Arial" w:hAnsi="Arial" w:cs="Arial" w:hint="eastAsia"/>
          <w:sz w:val="20"/>
          <w:szCs w:val="20"/>
        </w:rPr>
        <w:t>ą</w:t>
      </w:r>
      <w:r w:rsidRPr="00642D78">
        <w:rPr>
          <w:rFonts w:ascii="Arial" w:hAnsi="Arial" w:cs="Arial"/>
          <w:sz w:val="20"/>
          <w:szCs w:val="20"/>
        </w:rPr>
        <w:t xml:space="preserve"> izolowanych uchwytów kablowych wykonanych z materiałów nieprzewodzących</w:t>
      </w:r>
      <w:r>
        <w:rPr>
          <w:rFonts w:ascii="Arial" w:hAnsi="Arial" w:cs="Arial"/>
          <w:sz w:val="20"/>
          <w:szCs w:val="20"/>
        </w:rPr>
        <w:t>, temperatura gorących punktów poniżej 60</w:t>
      </w:r>
      <w:r w:rsidRPr="00642D78">
        <w:rPr>
          <w:rFonts w:ascii="Arial" w:hAnsi="Arial" w:cs="Arial"/>
          <w:bCs/>
          <w:sz w:val="20"/>
          <w:szCs w:val="20"/>
        </w:rPr>
        <w:t>°C</w:t>
      </w:r>
      <w:r w:rsidRPr="00642D78">
        <w:rPr>
          <w:rFonts w:ascii="Arial" w:hAnsi="Arial" w:cs="Arial"/>
          <w:sz w:val="20"/>
          <w:szCs w:val="20"/>
        </w:rPr>
        <w:t>).</w:t>
      </w:r>
    </w:p>
    <w:p w:rsidR="00A92BC5" w:rsidRPr="00642D78" w:rsidRDefault="00A92BC5" w:rsidP="0098362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Montaż nowych prostowników i nowych elementów układu wzbudzenia.</w:t>
      </w:r>
    </w:p>
    <w:p w:rsidR="00A92BC5" w:rsidRPr="00642D78" w:rsidRDefault="00A92BC5" w:rsidP="0098362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lastRenderedPageBreak/>
        <w:t>Dostawa i zabudowanie kratek wentylacyjnych z wkładem filtracyjnym w ścianie rozdzielni wzbudzenia RWG5 dla potrzeb nowych prostowników wzbudzenia.</w:t>
      </w:r>
    </w:p>
    <w:p w:rsidR="00A92BC5" w:rsidRPr="00642D78" w:rsidRDefault="00A92BC5" w:rsidP="0098362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Dostawa i zamontowanie nowej obudowy przyłącza kabli wzbudnicy z materiału niemagnetycznego.</w:t>
      </w:r>
    </w:p>
    <w:p w:rsidR="00A92BC5" w:rsidRPr="00642D78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Przegląd rozdzielni wzbudzenia, wyłącznika AGP (sprawdzenie stanu i przegląd styków wyłącznika, czyszczenie, dokręcenie połączeń śrubowych, usunięcie usterek, pomiary elektryczne).</w:t>
      </w:r>
    </w:p>
    <w:p w:rsidR="00A92BC5" w:rsidRPr="00642D78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Przegląd połączeń uziemiających układu wzbudzenia, usunięcie usterek, wykonanie pomiarów ciągłości przewodów uziemiających i skuteczności uziemienia.</w:t>
      </w:r>
    </w:p>
    <w:p w:rsidR="00A92BC5" w:rsidRPr="00642D78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 xml:space="preserve">Przegląd, pomiary toru zasilającego i transformatora zasilającego regulator wzbudzenia. </w:t>
      </w:r>
    </w:p>
    <w:p w:rsidR="00A92BC5" w:rsidRPr="00642D78" w:rsidRDefault="00A92BC5" w:rsidP="00983621">
      <w:pPr>
        <w:pStyle w:val="Tekstkomentarza"/>
        <w:numPr>
          <w:ilvl w:val="0"/>
          <w:numId w:val="38"/>
        </w:numPr>
        <w:jc w:val="both"/>
        <w:rPr>
          <w:rFonts w:ascii="Arial" w:hAnsi="Arial" w:cs="Arial"/>
        </w:rPr>
      </w:pPr>
      <w:r w:rsidRPr="00642D78">
        <w:rPr>
          <w:rFonts w:ascii="Arial" w:hAnsi="Arial" w:cs="Arial"/>
        </w:rPr>
        <w:t>Oczyszczenie, odkurzenie rozdzielnicy wzbudzenia, mostu kablowego do generatora, posadzki przynależnych pomieszczeń. Naprawa osłon, drzwi, zamknięć, zamków. Uzupełnienie opisów rozdzielni wzbudzenia generatora i przynależnych aparatów.</w:t>
      </w:r>
    </w:p>
    <w:p w:rsidR="00A92BC5" w:rsidRPr="00642D78" w:rsidRDefault="00A92BC5" w:rsidP="00983621">
      <w:pPr>
        <w:pStyle w:val="Tekstkomentarza"/>
        <w:numPr>
          <w:ilvl w:val="0"/>
          <w:numId w:val="38"/>
        </w:numPr>
        <w:jc w:val="both"/>
        <w:rPr>
          <w:rFonts w:ascii="Arial" w:hAnsi="Arial" w:cs="Arial"/>
        </w:rPr>
      </w:pPr>
      <w:r w:rsidRPr="00642D78">
        <w:rPr>
          <w:rFonts w:ascii="Arial" w:hAnsi="Arial" w:cs="Arial"/>
        </w:rPr>
        <w:t>Malowanie, remont pomieszczenia rozdzielni wzbudzenia RWG5.</w:t>
      </w:r>
    </w:p>
    <w:p w:rsidR="00A92BC5" w:rsidRPr="0049140F" w:rsidRDefault="00A92BC5" w:rsidP="00983621">
      <w:pPr>
        <w:pStyle w:val="Tekstkomentarza"/>
        <w:numPr>
          <w:ilvl w:val="0"/>
          <w:numId w:val="38"/>
        </w:numPr>
        <w:jc w:val="both"/>
        <w:rPr>
          <w:rFonts w:ascii="Arial" w:hAnsi="Arial" w:cs="Arial"/>
        </w:rPr>
      </w:pPr>
      <w:r w:rsidRPr="0049140F">
        <w:rPr>
          <w:rFonts w:ascii="Arial" w:hAnsi="Arial" w:cs="Arial"/>
        </w:rPr>
        <w:t>Wymiana oświetlenia (źródeł światła) w rozdzielni wzbudzenia RWG5</w:t>
      </w:r>
      <w:r>
        <w:rPr>
          <w:rFonts w:ascii="Arial" w:hAnsi="Arial" w:cs="Arial"/>
        </w:rPr>
        <w:t>.</w:t>
      </w:r>
    </w:p>
    <w:p w:rsidR="00A92BC5" w:rsidRPr="00642D78" w:rsidRDefault="00A92BC5" w:rsidP="00A92BC5">
      <w:pPr>
        <w:autoSpaceDE w:val="0"/>
        <w:autoSpaceDN w:val="0"/>
        <w:adjustRightInd w:val="0"/>
        <w:rPr>
          <w:rFonts w:ascii="Arial" w:hAnsi="Arial" w:cs="Arial"/>
          <w:color w:val="FF0000"/>
          <w:szCs w:val="20"/>
        </w:rPr>
      </w:pPr>
    </w:p>
    <w:p w:rsidR="00A92BC5" w:rsidRPr="0048301E" w:rsidRDefault="00A92BC5" w:rsidP="00983621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642D78">
        <w:rPr>
          <w:rFonts w:ascii="Arial" w:hAnsi="Arial" w:cs="Arial"/>
          <w:b/>
          <w:sz w:val="20"/>
          <w:szCs w:val="20"/>
        </w:rPr>
        <w:t xml:space="preserve">Wymiana kabli siłowych </w:t>
      </w:r>
      <w:r w:rsidRPr="00642D78">
        <w:rPr>
          <w:rFonts w:ascii="Arial" w:hAnsi="Arial" w:cs="Arial"/>
          <w:b/>
          <w:bCs/>
          <w:sz w:val="20"/>
          <w:szCs w:val="20"/>
        </w:rPr>
        <w:t>AC i DC</w:t>
      </w:r>
      <w:r w:rsidRPr="00642D78">
        <w:rPr>
          <w:rFonts w:ascii="Arial" w:hAnsi="Arial" w:cs="Arial"/>
          <w:b/>
          <w:sz w:val="20"/>
          <w:szCs w:val="20"/>
        </w:rPr>
        <w:t xml:space="preserve"> zasilających układ wzbudzenia</w:t>
      </w:r>
    </w:p>
    <w:p w:rsidR="00A92BC5" w:rsidRPr="00642D78" w:rsidRDefault="00A92BC5" w:rsidP="0098362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2D78">
        <w:rPr>
          <w:rFonts w:ascii="Arial" w:hAnsi="Arial" w:cs="Arial"/>
          <w:bCs/>
          <w:sz w:val="20"/>
          <w:szCs w:val="20"/>
        </w:rPr>
        <w:t>Demontaż istniejących kabli.</w:t>
      </w:r>
    </w:p>
    <w:p w:rsidR="00A92BC5" w:rsidRPr="00642D78" w:rsidRDefault="00A92BC5" w:rsidP="0098362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Remont i przebudowa konstrukcji linii kablowych.</w:t>
      </w:r>
    </w:p>
    <w:p w:rsidR="00A92BC5" w:rsidRPr="00642D78" w:rsidRDefault="00A92BC5" w:rsidP="0098362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2D78">
        <w:rPr>
          <w:rFonts w:ascii="Arial" w:hAnsi="Arial" w:cs="Arial"/>
          <w:bCs/>
          <w:sz w:val="20"/>
          <w:szCs w:val="20"/>
        </w:rPr>
        <w:t>Dobór, dostawa i wymiana kabli siłowych AC i DC (kable miedziane o przekroju 1X500mm</w:t>
      </w:r>
      <w:r w:rsidRPr="00642D78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642D78">
        <w:rPr>
          <w:rFonts w:ascii="Arial" w:hAnsi="Arial" w:cs="Arial"/>
          <w:bCs/>
          <w:sz w:val="20"/>
          <w:szCs w:val="20"/>
        </w:rPr>
        <w:t xml:space="preserve"> w izolacji o powłoce czarnej, samogasnącej, nierozprzestrzeniającej płomienia, odporne na UV, napięcie pracy 0,6/1kV, dopuszczalna temperatura pracy kabla min. 70°C. Kable powinny być tak dobrane, aby temperatura ich pracy dla warunków pracy znamionowej generatora – pełnej mocy pozornej Sn nie przekraczała 60°C).</w:t>
      </w:r>
    </w:p>
    <w:p w:rsidR="00A92BC5" w:rsidRPr="00642D78" w:rsidRDefault="00A92BC5" w:rsidP="0098362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2D78">
        <w:rPr>
          <w:rFonts w:ascii="Arial" w:hAnsi="Arial" w:cs="Arial"/>
          <w:bCs/>
          <w:sz w:val="20"/>
          <w:szCs w:val="20"/>
        </w:rPr>
        <w:t>Podłączenie obustronne kabli (w tym wykonanie i zaprasowanie końcówek kablowych)</w:t>
      </w:r>
    </w:p>
    <w:p w:rsidR="00A92BC5" w:rsidRPr="00642D78" w:rsidRDefault="00A92BC5" w:rsidP="0098362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2D78">
        <w:rPr>
          <w:rFonts w:ascii="Arial" w:hAnsi="Arial" w:cs="Arial"/>
          <w:bCs/>
          <w:sz w:val="20"/>
          <w:szCs w:val="20"/>
        </w:rPr>
        <w:t>Sprawdzenie i badanie pomontażowe kabli.</w:t>
      </w:r>
    </w:p>
    <w:p w:rsidR="00A92BC5" w:rsidRPr="00D14C82" w:rsidRDefault="00A92BC5" w:rsidP="00A92BC5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92BC5" w:rsidRPr="00642D78" w:rsidRDefault="00A92BC5" w:rsidP="0098362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642D78">
        <w:rPr>
          <w:rFonts w:ascii="Arial" w:hAnsi="Arial" w:cs="Arial"/>
          <w:b/>
          <w:bCs/>
          <w:sz w:val="20"/>
          <w:szCs w:val="20"/>
        </w:rPr>
        <w:t>Sprawdzenie pomontażowe, pomiary i uruchomienie układu wzbudzenia generatora</w:t>
      </w:r>
    </w:p>
    <w:p w:rsidR="00A92BC5" w:rsidRPr="00642D78" w:rsidRDefault="00A92BC5" w:rsidP="0098362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642D78">
        <w:rPr>
          <w:rFonts w:ascii="Arial" w:hAnsi="Arial" w:cs="Arial"/>
          <w:b/>
          <w:bCs/>
          <w:sz w:val="20"/>
          <w:szCs w:val="20"/>
        </w:rPr>
        <w:t>Opracowanie protokołów z modernizacji, prób i pomiarów</w:t>
      </w:r>
      <w:r>
        <w:rPr>
          <w:rFonts w:ascii="Arial" w:hAnsi="Arial" w:cs="Arial"/>
          <w:b/>
          <w:bCs/>
          <w:sz w:val="20"/>
          <w:szCs w:val="20"/>
        </w:rPr>
        <w:t>, dostarczenie oprogramowania</w:t>
      </w:r>
      <w:r w:rsidRPr="00642D78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642D78">
        <w:rPr>
          <w:rFonts w:ascii="Arial" w:hAnsi="Arial" w:cs="Arial"/>
          <w:bCs/>
          <w:sz w:val="20"/>
          <w:szCs w:val="20"/>
        </w:rPr>
        <w:t>2 egz. w</w:t>
      </w:r>
      <w:r w:rsidRPr="00642D78">
        <w:rPr>
          <w:rFonts w:ascii="Arial" w:hAnsi="Arial" w:cs="Arial"/>
          <w:sz w:val="20"/>
          <w:szCs w:val="20"/>
        </w:rPr>
        <w:t xml:space="preserve"> wersji papierowej i elektronicznej (pliki: doc., pdf., </w:t>
      </w:r>
      <w:proofErr w:type="spellStart"/>
      <w:r w:rsidRPr="00642D78">
        <w:rPr>
          <w:rFonts w:ascii="Arial" w:hAnsi="Arial" w:cs="Arial"/>
          <w:sz w:val="20"/>
          <w:szCs w:val="20"/>
        </w:rPr>
        <w:t>dwg</w:t>
      </w:r>
      <w:proofErr w:type="spellEnd"/>
      <w:r w:rsidRPr="00642D78">
        <w:rPr>
          <w:rFonts w:ascii="Arial" w:hAnsi="Arial" w:cs="Arial"/>
          <w:sz w:val="20"/>
          <w:szCs w:val="20"/>
        </w:rPr>
        <w:t>.).</w:t>
      </w:r>
    </w:p>
    <w:p w:rsidR="00A92BC5" w:rsidRPr="00D14C82" w:rsidRDefault="00A92BC5" w:rsidP="00A92BC5">
      <w:pPr>
        <w:spacing w:line="360" w:lineRule="auto"/>
        <w:jc w:val="both"/>
        <w:rPr>
          <w:rFonts w:ascii="Arial" w:hAnsi="Arial" w:cs="Arial"/>
          <w:bCs/>
          <w:color w:val="FF0000"/>
          <w:szCs w:val="20"/>
          <w:u w:val="single"/>
        </w:rPr>
      </w:pPr>
    </w:p>
    <w:p w:rsidR="00A92BC5" w:rsidRPr="008301EC" w:rsidRDefault="00A92BC5" w:rsidP="00A92BC5">
      <w:pPr>
        <w:rPr>
          <w:rFonts w:ascii="Arial" w:hAnsi="Arial" w:cs="Arial"/>
          <w:szCs w:val="20"/>
        </w:rPr>
      </w:pPr>
    </w:p>
    <w:p w:rsidR="00A92BC5" w:rsidRPr="008301EC" w:rsidRDefault="00A92BC5" w:rsidP="00A92BC5">
      <w:pPr>
        <w:rPr>
          <w:rFonts w:ascii="Arial" w:hAnsi="Arial" w:cs="Arial"/>
          <w:b/>
          <w:u w:val="single"/>
        </w:rPr>
      </w:pPr>
      <w:r w:rsidRPr="008301EC">
        <w:rPr>
          <w:rFonts w:ascii="Arial" w:hAnsi="Arial" w:cs="Arial"/>
          <w:b/>
          <w:u w:val="single"/>
        </w:rPr>
        <w:t>Część 2 – Sprawdzenie i uruchomienie układów wyprowadzenia mocy</w:t>
      </w:r>
    </w:p>
    <w:p w:rsidR="00A92BC5" w:rsidRPr="008301EC" w:rsidRDefault="00A92BC5" w:rsidP="00983621">
      <w:pPr>
        <w:pStyle w:val="Akapitzlist"/>
        <w:numPr>
          <w:ilvl w:val="0"/>
          <w:numId w:val="42"/>
        </w:numPr>
        <w:ind w:left="567"/>
        <w:rPr>
          <w:rFonts w:ascii="Arial" w:hAnsi="Arial" w:cs="Arial"/>
          <w:b/>
          <w:bCs/>
          <w:sz w:val="20"/>
          <w:szCs w:val="20"/>
        </w:rPr>
      </w:pPr>
      <w:r w:rsidRPr="008301EC">
        <w:rPr>
          <w:rFonts w:ascii="Arial" w:hAnsi="Arial" w:cs="Arial"/>
          <w:b/>
          <w:bCs/>
          <w:sz w:val="20"/>
          <w:szCs w:val="20"/>
        </w:rPr>
        <w:t>Badania, uruchomienie układów i obwodów wtórnych wyprowadzenia mocy</w:t>
      </w:r>
    </w:p>
    <w:p w:rsidR="00A92BC5" w:rsidRPr="008301EC" w:rsidRDefault="00A92BC5" w:rsidP="00983621">
      <w:pPr>
        <w:pStyle w:val="Akapitzlist"/>
        <w:numPr>
          <w:ilvl w:val="0"/>
          <w:numId w:val="44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 xml:space="preserve">Sprawdzenie urządzeń i układów pomocniczych transformatora blokowego, transformatora </w:t>
      </w:r>
      <w:proofErr w:type="spellStart"/>
      <w:r w:rsidRPr="008301EC">
        <w:rPr>
          <w:rFonts w:ascii="Arial" w:hAnsi="Arial" w:cs="Arial"/>
          <w:sz w:val="20"/>
          <w:szCs w:val="20"/>
        </w:rPr>
        <w:t>odczepowego</w:t>
      </w:r>
      <w:proofErr w:type="spellEnd"/>
      <w:r w:rsidRPr="008301EC">
        <w:rPr>
          <w:rFonts w:ascii="Arial" w:hAnsi="Arial" w:cs="Arial"/>
          <w:sz w:val="20"/>
          <w:szCs w:val="20"/>
        </w:rPr>
        <w:t>, wyłącznika generatorowego w zakresie współpracy z zabezpieczeniami elektrycznymi bloku</w:t>
      </w:r>
      <w:r>
        <w:rPr>
          <w:rFonts w:ascii="Arial" w:hAnsi="Arial" w:cs="Arial"/>
          <w:sz w:val="20"/>
          <w:szCs w:val="20"/>
        </w:rPr>
        <w:t xml:space="preserve"> i systemem DCS</w:t>
      </w:r>
    </w:p>
    <w:p w:rsidR="00A92BC5" w:rsidRPr="008301EC" w:rsidRDefault="00A92BC5" w:rsidP="00983621">
      <w:pPr>
        <w:pStyle w:val="Akapitzlist"/>
        <w:numPr>
          <w:ilvl w:val="0"/>
          <w:numId w:val="44"/>
        </w:numPr>
        <w:tabs>
          <w:tab w:val="num" w:pos="1080"/>
        </w:tabs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Badanie przekładników pomiarowych („zero generatora”, układ wyprowadzenia mocy, transformatorów, wzbudzenia, przedpola):</w:t>
      </w:r>
    </w:p>
    <w:p w:rsidR="00A92BC5" w:rsidRPr="008301EC" w:rsidRDefault="00A92BC5" w:rsidP="00983621">
      <w:pPr>
        <w:numPr>
          <w:ilvl w:val="0"/>
          <w:numId w:val="34"/>
        </w:numPr>
        <w:spacing w:before="120"/>
        <w:ind w:left="709" w:firstLine="284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urządzenia nowe w pełnym zakresie</w:t>
      </w:r>
    </w:p>
    <w:p w:rsidR="00A92BC5" w:rsidRPr="008301EC" w:rsidRDefault="00A92BC5" w:rsidP="00983621">
      <w:pPr>
        <w:numPr>
          <w:ilvl w:val="0"/>
          <w:numId w:val="34"/>
        </w:numPr>
        <w:spacing w:before="120"/>
        <w:ind w:left="709" w:firstLine="284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 xml:space="preserve">urządzenia pozostałe (przedpole) w zakresie badań eksploatacyjnych </w:t>
      </w:r>
    </w:p>
    <w:p w:rsidR="00A92BC5" w:rsidRPr="00EE78A3" w:rsidRDefault="00A92BC5" w:rsidP="00983621">
      <w:pPr>
        <w:numPr>
          <w:ilvl w:val="0"/>
          <w:numId w:val="44"/>
        </w:numPr>
        <w:spacing w:before="120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Zabezpieczenia elektryczne bloku</w:t>
      </w:r>
      <w:r>
        <w:rPr>
          <w:rFonts w:ascii="Arial" w:eastAsia="Calibri" w:hAnsi="Arial" w:cs="Arial"/>
          <w:szCs w:val="20"/>
        </w:rPr>
        <w:t xml:space="preserve"> </w:t>
      </w:r>
      <w:r w:rsidRPr="00EE78A3">
        <w:rPr>
          <w:rFonts w:ascii="Arial" w:eastAsia="Calibri" w:hAnsi="Arial" w:cs="Arial"/>
          <w:szCs w:val="20"/>
        </w:rPr>
        <w:t>(zabezpieczenia CZAZ-</w:t>
      </w:r>
      <w:proofErr w:type="spellStart"/>
      <w:r w:rsidRPr="00EE78A3">
        <w:rPr>
          <w:rFonts w:ascii="Arial" w:eastAsia="Calibri" w:hAnsi="Arial" w:cs="Arial"/>
          <w:szCs w:val="20"/>
        </w:rPr>
        <w:t>GTAiB</w:t>
      </w:r>
      <w:proofErr w:type="spellEnd"/>
      <w:r w:rsidRPr="00EE78A3">
        <w:rPr>
          <w:rFonts w:ascii="Arial" w:eastAsia="Calibri" w:hAnsi="Arial" w:cs="Arial"/>
          <w:szCs w:val="20"/>
        </w:rPr>
        <w:t>):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obliczenie nastawień zabezpieczeń elektrycznych bloku, w tym sieciowych, w związku z nowymi parametrami podstawowych urządzeń (generator, transformator blokowy TB z przełącznikiem zaczepów, nowe przekładniki toru wyprowadzenia mocy)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wprowadzenie korekt nastaw i logik do zespołów automatyki zabezpieczeniowej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regeneracja zasilaczy w zespołach zabezpieczeń CZAZ-</w:t>
      </w:r>
      <w:proofErr w:type="spellStart"/>
      <w:r w:rsidRPr="00EE78A3">
        <w:rPr>
          <w:rFonts w:ascii="Arial" w:hAnsi="Arial" w:cs="Arial"/>
          <w:sz w:val="20"/>
          <w:szCs w:val="20"/>
        </w:rPr>
        <w:t>GTAiB</w:t>
      </w:r>
      <w:proofErr w:type="spellEnd"/>
      <w:r w:rsidRPr="00EE78A3">
        <w:rPr>
          <w:rFonts w:ascii="Arial" w:hAnsi="Arial" w:cs="Arial"/>
          <w:sz w:val="20"/>
          <w:szCs w:val="20"/>
        </w:rPr>
        <w:t xml:space="preserve"> (wymiana kondensatorów, sprawdzenie działania)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badanie zespołów automatyki zabezpieczeniowej bloku, sprawdzenie prawidłowości działania zabezpieczeń, sprawdzenie stanu modułów i połączeń, wymiana baterii w modułach MR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 xml:space="preserve">badanie systemu </w:t>
      </w:r>
      <w:proofErr w:type="spellStart"/>
      <w:r w:rsidRPr="00EE78A3">
        <w:rPr>
          <w:rFonts w:ascii="Arial" w:hAnsi="Arial" w:cs="Arial"/>
          <w:sz w:val="20"/>
          <w:szCs w:val="20"/>
        </w:rPr>
        <w:t>telezabezpieczeń</w:t>
      </w:r>
      <w:proofErr w:type="spellEnd"/>
      <w:r w:rsidRPr="00EE78A3">
        <w:rPr>
          <w:rFonts w:ascii="Arial" w:hAnsi="Arial" w:cs="Arial"/>
          <w:sz w:val="20"/>
          <w:szCs w:val="20"/>
        </w:rPr>
        <w:t xml:space="preserve"> (SWT3000, 6DM613)  i sprawdzenie połączeń ze stacją 400kV Połaniec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wykonanie prób funkcjonalnych układu zabezpieczeń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wykonanie prób pierwotnych prądowych i napięciowych (łącznie z opracowaniem programu prób - minimum 4 tygodnie przed uruchomieniem),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opracowanie protokołów z badań i uruchomienia (2 egz.)</w:t>
      </w:r>
    </w:p>
    <w:p w:rsidR="00A92BC5" w:rsidRPr="008301EC" w:rsidRDefault="00A92BC5" w:rsidP="00983621">
      <w:pPr>
        <w:numPr>
          <w:ilvl w:val="0"/>
          <w:numId w:val="44"/>
        </w:numPr>
        <w:spacing w:before="120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 xml:space="preserve">Układ wzbudzenia i regulacji napięcia generatora 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sprawdzenie obwodów pierwotnych układu wzbudzenia i regulacji napięcia generatora</w:t>
      </w:r>
    </w:p>
    <w:p w:rsidR="00A92BC5" w:rsidRPr="008301EC" w:rsidRDefault="00A92BC5" w:rsidP="00983621">
      <w:pPr>
        <w:pStyle w:val="Akapitzlist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Wymiana regulatora napięcia generatora typu ETEF200C na nowy redundantny z dwoma kanałami regulacji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demontaż istniejącego regulatora napięcia generatora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lastRenderedPageBreak/>
        <w:t xml:space="preserve">dobór, dostawa i montaż nowego regulatora napięcia generatora wraz z układami pomocniczymi (regulator mikroprocesorowy, dwukanałowy, spełniający wymagania PSE Operator określone w obowiązującej Instrukcji Ruchu i Eksploatacji Sieci Przesyłowej – </w:t>
      </w:r>
      <w:proofErr w:type="spellStart"/>
      <w:r w:rsidRPr="00EE78A3">
        <w:rPr>
          <w:rFonts w:ascii="Arial" w:hAnsi="Arial" w:cs="Arial"/>
          <w:sz w:val="20"/>
          <w:szCs w:val="20"/>
        </w:rPr>
        <w:t>IRiESP</w:t>
      </w:r>
      <w:proofErr w:type="spellEnd"/>
      <w:r w:rsidRPr="00EE78A3">
        <w:rPr>
          <w:rFonts w:ascii="Arial" w:hAnsi="Arial" w:cs="Arial"/>
          <w:sz w:val="20"/>
          <w:szCs w:val="20"/>
        </w:rPr>
        <w:t>)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przygotowanie modelu regulatora i stabilizatora systemowego dla potrzeb PSE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wykonanie dokumentacji zarówno obwodów regulatora napięcia jak i obwodów zewnętrznych z nim współpracujących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przebudowa układu wzbudzenia i obwodów zewnętrznych z nim współpracujących, łącznie z okablowaniem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wykonanie zmian i uruchomienie aplikacji w systemie Ovation (wykorzystanie istniejących połączeń, ewentualne dodatkowe karty w zakresie Zamawiającego)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oprogramowanie i uruchomienie regulatora napięcia generatora wraz z układami z nim współpracującymi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sprawdzenie obwodów pierwotnych układu wzbudzenia i regulacji napięcia generatora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próby funkcjonalne układu wzbudzenia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kompleksowe badania i próby funkcjonalne układu wzbudzenia i regulacji napięcia w czasie prób zabezpieczeń bloku i w czasie pracy w systemie, udział w odbiorze przez PSE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dostarczenie oprogramowania dla potrzeb eksploatacji i serwisowania regulatora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opracowanie sprawozdań z wykonanych badań (2egz.)</w:t>
      </w:r>
    </w:p>
    <w:p w:rsidR="00A92BC5" w:rsidRPr="008301EC" w:rsidRDefault="00A92BC5" w:rsidP="00983621">
      <w:pPr>
        <w:pStyle w:val="Tekstpodstawowywcity2"/>
        <w:numPr>
          <w:ilvl w:val="0"/>
          <w:numId w:val="44"/>
        </w:num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Układ synchronizacji i pomiarów elektrycznych wyprowadzenia mocy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 xml:space="preserve">sprawdzenie synchronizatora i obwodów synchronizacji 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wymiana i uruchomienie konwertera kolumny synchronizacyjnej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wykonanie prób funkcjonalnych układu synchronizacji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 xml:space="preserve">wykonanie prób synchronizacji generatora z siecią w trybie automatycznej synchronizacji oraz sekwencji synchronizacji z uwzględnieniem połączeń ze stacją w systemie </w:t>
      </w:r>
      <w:proofErr w:type="spellStart"/>
      <w:r w:rsidRPr="00EE78A3">
        <w:rPr>
          <w:rFonts w:ascii="Arial" w:hAnsi="Arial" w:cs="Arial"/>
          <w:sz w:val="20"/>
          <w:szCs w:val="20"/>
        </w:rPr>
        <w:t>telezabezpieczeń</w:t>
      </w:r>
      <w:proofErr w:type="spellEnd"/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sprawdzenie obwodów pomiarowych liczników energii brutto, netto generatora i transformatora TZ.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opracowanie protokołów z badań i uruchomienia (2 egz.)</w:t>
      </w:r>
    </w:p>
    <w:p w:rsidR="00A92BC5" w:rsidRPr="008301EC" w:rsidRDefault="00A92BC5" w:rsidP="00983621">
      <w:pPr>
        <w:numPr>
          <w:ilvl w:val="0"/>
          <w:numId w:val="44"/>
        </w:numPr>
        <w:spacing w:before="120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Pomiary temperatur generatora</w:t>
      </w:r>
    </w:p>
    <w:p w:rsidR="00A92BC5" w:rsidRPr="008301EC" w:rsidRDefault="00A92BC5" w:rsidP="00A92BC5">
      <w:pPr>
        <w:spacing w:line="360" w:lineRule="auto"/>
        <w:ind w:left="1077"/>
        <w:rPr>
          <w:rFonts w:ascii="Arial" w:hAnsi="Arial" w:cs="Arial"/>
          <w:szCs w:val="20"/>
          <w:highlight w:val="yellow"/>
        </w:rPr>
      </w:pPr>
    </w:p>
    <w:p w:rsidR="00A92BC5" w:rsidRPr="008301EC" w:rsidRDefault="00A92BC5" w:rsidP="00A92BC5">
      <w:pPr>
        <w:ind w:left="708"/>
        <w:rPr>
          <w:rFonts w:ascii="Arial" w:hAnsi="Arial" w:cs="Arial"/>
          <w:szCs w:val="20"/>
        </w:rPr>
      </w:pPr>
      <w:r w:rsidRPr="008301EC">
        <w:rPr>
          <w:rFonts w:ascii="Arial" w:hAnsi="Arial" w:cs="Arial"/>
          <w:szCs w:val="20"/>
        </w:rPr>
        <w:t>Zmodernizowany generator wyposażony zostanie przez dostawcę w dodatkowe czujniki temperatur. Czujniki te zostaną wyprowadzone na listwę zaciskową na generatorze.</w:t>
      </w:r>
    </w:p>
    <w:p w:rsidR="00A92BC5" w:rsidRPr="008301EC" w:rsidRDefault="00A92BC5" w:rsidP="00A92BC5">
      <w:pPr>
        <w:autoSpaceDE w:val="0"/>
        <w:autoSpaceDN w:val="0"/>
        <w:adjustRightInd w:val="0"/>
        <w:spacing w:after="60"/>
        <w:ind w:left="708" w:right="139"/>
        <w:jc w:val="both"/>
        <w:rPr>
          <w:rFonts w:ascii="Arial" w:hAnsi="Arial" w:cs="Arial"/>
          <w:szCs w:val="20"/>
        </w:rPr>
      </w:pPr>
      <w:r w:rsidRPr="008301EC">
        <w:rPr>
          <w:rFonts w:ascii="Arial" w:hAnsi="Arial" w:cs="Arial"/>
          <w:szCs w:val="20"/>
        </w:rPr>
        <w:t>W zakresie prac: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opracowanie dokumentacji obwodów pomiarowych</w:t>
      </w:r>
      <w:r>
        <w:rPr>
          <w:rFonts w:ascii="Arial" w:hAnsi="Arial" w:cs="Arial"/>
          <w:sz w:val="20"/>
          <w:szCs w:val="20"/>
        </w:rPr>
        <w:t>,</w:t>
      </w:r>
    </w:p>
    <w:p w:rsidR="00A92BC5" w:rsidRPr="0049140F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140F">
        <w:rPr>
          <w:rFonts w:ascii="Arial" w:hAnsi="Arial" w:cs="Arial"/>
          <w:sz w:val="20"/>
          <w:szCs w:val="20"/>
        </w:rPr>
        <w:t>dostawa, montaż przetworników typu I-800 dla dodatkowych nowych pomiarów temperatur stojana generatora (w ilości 80 nowych pomiarów),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wykonanie trasy kablowej pomiędzy generatorem a szafą MN04 wraz z wykonaniem otworu wpustowego w szafie pomiarowej MN04,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dostawa i podłączenie kabli pomiędzy listwami na generatorze a nowymi przetwornikami,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podłączenie (przystosowanie do zmodernizowanego generatora) i uruchomienie istniejących pomiarów temperatur,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oprogramowanie i uruchomienie przetworników w szafie pomiarowej MN04</w:t>
      </w:r>
      <w:r>
        <w:rPr>
          <w:rFonts w:ascii="Arial" w:hAnsi="Arial" w:cs="Arial"/>
          <w:sz w:val="20"/>
          <w:szCs w:val="20"/>
        </w:rPr>
        <w:t>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modyfikacja bazy punktów i grafik w systemie DCS Ovation</w:t>
      </w:r>
      <w:r>
        <w:rPr>
          <w:rFonts w:ascii="Arial" w:hAnsi="Arial" w:cs="Arial"/>
          <w:sz w:val="20"/>
          <w:szCs w:val="20"/>
        </w:rPr>
        <w:t>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wprowadzenie pomiarów do systemu po istniejącym połączeniu RS 485, uruchomienie w systemie Ovation i eksport punktów pomiarowych do systemu PJ</w:t>
      </w:r>
      <w:r>
        <w:rPr>
          <w:rFonts w:ascii="Arial" w:hAnsi="Arial" w:cs="Arial"/>
          <w:sz w:val="20"/>
          <w:szCs w:val="20"/>
        </w:rPr>
        <w:t>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 xml:space="preserve">wykonanie pomiarów pomontażowych </w:t>
      </w:r>
      <w:r>
        <w:rPr>
          <w:rFonts w:ascii="Arial" w:hAnsi="Arial" w:cs="Arial"/>
          <w:sz w:val="20"/>
          <w:szCs w:val="20"/>
        </w:rPr>
        <w:t>oraz</w:t>
      </w:r>
      <w:r w:rsidRPr="008301EC">
        <w:rPr>
          <w:rFonts w:ascii="Arial" w:hAnsi="Arial" w:cs="Arial"/>
          <w:sz w:val="20"/>
          <w:szCs w:val="20"/>
        </w:rPr>
        <w:t xml:space="preserve"> dostarczenie protokołów</w:t>
      </w:r>
      <w:r>
        <w:rPr>
          <w:rFonts w:ascii="Arial" w:hAnsi="Arial" w:cs="Arial"/>
          <w:sz w:val="20"/>
          <w:szCs w:val="20"/>
        </w:rPr>
        <w:t xml:space="preserve"> i dokumentacji.</w:t>
      </w:r>
    </w:p>
    <w:p w:rsidR="00A92BC5" w:rsidRPr="008301EC" w:rsidRDefault="00A92BC5" w:rsidP="00983621">
      <w:pPr>
        <w:numPr>
          <w:ilvl w:val="0"/>
          <w:numId w:val="44"/>
        </w:numPr>
        <w:spacing w:before="120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 xml:space="preserve">Wykonanie układów pomiarowych drgań w stojanie generatora </w:t>
      </w:r>
    </w:p>
    <w:p w:rsidR="00A92BC5" w:rsidRPr="008301EC" w:rsidRDefault="00A92BC5" w:rsidP="00A92BC5">
      <w:pPr>
        <w:autoSpaceDE w:val="0"/>
        <w:autoSpaceDN w:val="0"/>
        <w:adjustRightInd w:val="0"/>
        <w:spacing w:after="60"/>
        <w:ind w:left="708" w:right="139"/>
        <w:jc w:val="both"/>
        <w:rPr>
          <w:rFonts w:ascii="Arial" w:hAnsi="Arial" w:cs="Arial"/>
          <w:szCs w:val="20"/>
        </w:rPr>
      </w:pPr>
    </w:p>
    <w:p w:rsidR="00A92BC5" w:rsidRPr="008301EC" w:rsidRDefault="00A92BC5" w:rsidP="00A92BC5">
      <w:pPr>
        <w:autoSpaceDE w:val="0"/>
        <w:autoSpaceDN w:val="0"/>
        <w:adjustRightInd w:val="0"/>
        <w:spacing w:after="60"/>
        <w:ind w:left="708" w:right="139"/>
        <w:jc w:val="both"/>
        <w:rPr>
          <w:rFonts w:ascii="Arial" w:hAnsi="Arial" w:cs="Arial"/>
          <w:szCs w:val="20"/>
        </w:rPr>
      </w:pPr>
      <w:r w:rsidRPr="008301EC">
        <w:rPr>
          <w:rFonts w:ascii="Arial" w:hAnsi="Arial" w:cs="Arial"/>
          <w:szCs w:val="20"/>
        </w:rPr>
        <w:t xml:space="preserve">Dla poprawy diagnostyki pracy generatorów zostanie dobudowana nowa instalacja pomiarów drgań </w:t>
      </w:r>
      <w:r>
        <w:rPr>
          <w:rFonts w:ascii="Arial" w:hAnsi="Arial" w:cs="Arial"/>
          <w:szCs w:val="20"/>
        </w:rPr>
        <w:t xml:space="preserve">rdzenia </w:t>
      </w:r>
      <w:r w:rsidRPr="008301EC">
        <w:rPr>
          <w:rFonts w:ascii="Arial" w:hAnsi="Arial" w:cs="Arial"/>
          <w:szCs w:val="20"/>
        </w:rPr>
        <w:t>w generatorze. Czujniki drgań w ilości 6 szt. zostaną zabudowane i wyprowadzone ich końce na tablicę pomiarową generatora przez wykonawcę jego modernizacji. Układy</w:t>
      </w:r>
      <w:r w:rsidRPr="008301EC">
        <w:rPr>
          <w:rFonts w:ascii="Arial" w:hAnsi="Arial" w:cs="Arial"/>
          <w:spacing w:val="-4"/>
          <w:szCs w:val="20"/>
        </w:rPr>
        <w:t xml:space="preserve"> pomiarowe należy doposażyć  w przetworniki z barierą Ex, </w:t>
      </w:r>
      <w:r w:rsidRPr="008301EC">
        <w:rPr>
          <w:rFonts w:ascii="Arial" w:hAnsi="Arial" w:cs="Arial"/>
          <w:spacing w:val="-2"/>
          <w:szCs w:val="20"/>
        </w:rPr>
        <w:t>w</w:t>
      </w:r>
      <w:r w:rsidRPr="008301EC">
        <w:rPr>
          <w:rFonts w:ascii="Arial" w:hAnsi="Arial" w:cs="Arial"/>
          <w:spacing w:val="1"/>
          <w:szCs w:val="20"/>
        </w:rPr>
        <w:t>ł</w:t>
      </w:r>
      <w:r w:rsidRPr="008301EC">
        <w:rPr>
          <w:rFonts w:ascii="Arial" w:hAnsi="Arial" w:cs="Arial"/>
          <w:szCs w:val="20"/>
        </w:rPr>
        <w:t>ą</w:t>
      </w:r>
      <w:r w:rsidRPr="008301EC">
        <w:rPr>
          <w:rFonts w:ascii="Arial" w:hAnsi="Arial" w:cs="Arial"/>
          <w:spacing w:val="4"/>
          <w:szCs w:val="20"/>
        </w:rPr>
        <w:t>c</w:t>
      </w:r>
      <w:r w:rsidRPr="008301EC">
        <w:rPr>
          <w:rFonts w:ascii="Arial" w:hAnsi="Arial" w:cs="Arial"/>
          <w:spacing w:val="-4"/>
          <w:szCs w:val="20"/>
        </w:rPr>
        <w:t>z</w:t>
      </w:r>
      <w:r w:rsidRPr="008301EC">
        <w:rPr>
          <w:rFonts w:ascii="Arial" w:hAnsi="Arial" w:cs="Arial"/>
          <w:spacing w:val="2"/>
          <w:szCs w:val="20"/>
        </w:rPr>
        <w:t>yć</w:t>
      </w:r>
      <w:r w:rsidRPr="008301EC">
        <w:rPr>
          <w:rFonts w:ascii="Arial" w:hAnsi="Arial" w:cs="Arial"/>
          <w:spacing w:val="10"/>
          <w:szCs w:val="20"/>
        </w:rPr>
        <w:t xml:space="preserve"> </w:t>
      </w:r>
      <w:r w:rsidRPr="008301EC">
        <w:rPr>
          <w:rFonts w:ascii="Arial" w:hAnsi="Arial" w:cs="Arial"/>
          <w:szCs w:val="20"/>
        </w:rPr>
        <w:t>w</w:t>
      </w:r>
      <w:r w:rsidRPr="008301EC">
        <w:rPr>
          <w:rFonts w:ascii="Arial" w:hAnsi="Arial" w:cs="Arial"/>
          <w:spacing w:val="15"/>
          <w:szCs w:val="20"/>
        </w:rPr>
        <w:t xml:space="preserve"> </w:t>
      </w:r>
      <w:r w:rsidRPr="008301EC">
        <w:rPr>
          <w:rFonts w:ascii="Arial" w:hAnsi="Arial" w:cs="Arial"/>
          <w:spacing w:val="-1"/>
          <w:szCs w:val="20"/>
        </w:rPr>
        <w:t>i</w:t>
      </w:r>
      <w:r w:rsidRPr="008301EC">
        <w:rPr>
          <w:rFonts w:ascii="Arial" w:hAnsi="Arial" w:cs="Arial"/>
          <w:spacing w:val="1"/>
          <w:szCs w:val="20"/>
        </w:rPr>
        <w:t>s</w:t>
      </w:r>
      <w:r w:rsidRPr="008301EC">
        <w:rPr>
          <w:rFonts w:ascii="Arial" w:hAnsi="Arial" w:cs="Arial"/>
          <w:szCs w:val="20"/>
        </w:rPr>
        <w:t>tn</w:t>
      </w:r>
      <w:r w:rsidRPr="008301EC">
        <w:rPr>
          <w:rFonts w:ascii="Arial" w:hAnsi="Arial" w:cs="Arial"/>
          <w:spacing w:val="1"/>
          <w:szCs w:val="20"/>
        </w:rPr>
        <w:t>i</w:t>
      </w:r>
      <w:r w:rsidRPr="008301EC">
        <w:rPr>
          <w:rFonts w:ascii="Arial" w:hAnsi="Arial" w:cs="Arial"/>
          <w:szCs w:val="20"/>
        </w:rPr>
        <w:t>e</w:t>
      </w:r>
      <w:r w:rsidRPr="008301EC">
        <w:rPr>
          <w:rFonts w:ascii="Arial" w:hAnsi="Arial" w:cs="Arial"/>
          <w:spacing w:val="1"/>
          <w:szCs w:val="20"/>
        </w:rPr>
        <w:t>j</w:t>
      </w:r>
      <w:r w:rsidRPr="008301EC">
        <w:rPr>
          <w:rFonts w:ascii="Arial" w:hAnsi="Arial" w:cs="Arial"/>
          <w:szCs w:val="20"/>
        </w:rPr>
        <w:t>ą</w:t>
      </w:r>
      <w:r w:rsidRPr="008301EC">
        <w:rPr>
          <w:rFonts w:ascii="Arial" w:hAnsi="Arial" w:cs="Arial"/>
          <w:spacing w:val="4"/>
          <w:szCs w:val="20"/>
        </w:rPr>
        <w:t>c</w:t>
      </w:r>
      <w:r w:rsidRPr="008301EC">
        <w:rPr>
          <w:rFonts w:ascii="Arial" w:hAnsi="Arial" w:cs="Arial"/>
          <w:szCs w:val="20"/>
        </w:rPr>
        <w:t>y</w:t>
      </w:r>
      <w:r w:rsidRPr="008301EC">
        <w:rPr>
          <w:rFonts w:ascii="Arial" w:hAnsi="Arial" w:cs="Arial"/>
          <w:spacing w:val="2"/>
          <w:szCs w:val="20"/>
        </w:rPr>
        <w:t xml:space="preserve"> </w:t>
      </w:r>
      <w:r w:rsidRPr="008301EC">
        <w:rPr>
          <w:rFonts w:ascii="Arial" w:hAnsi="Arial" w:cs="Arial"/>
          <w:spacing w:val="4"/>
          <w:szCs w:val="20"/>
        </w:rPr>
        <w:t>s</w:t>
      </w:r>
      <w:r w:rsidRPr="008301EC">
        <w:rPr>
          <w:rFonts w:ascii="Arial" w:hAnsi="Arial" w:cs="Arial"/>
          <w:spacing w:val="-4"/>
          <w:szCs w:val="20"/>
        </w:rPr>
        <w:t>y</w:t>
      </w:r>
      <w:r w:rsidRPr="008301EC">
        <w:rPr>
          <w:rFonts w:ascii="Arial" w:hAnsi="Arial" w:cs="Arial"/>
          <w:spacing w:val="1"/>
          <w:szCs w:val="20"/>
        </w:rPr>
        <w:t>s</w:t>
      </w:r>
      <w:r w:rsidRPr="008301EC">
        <w:rPr>
          <w:rFonts w:ascii="Arial" w:hAnsi="Arial" w:cs="Arial"/>
          <w:szCs w:val="20"/>
        </w:rPr>
        <w:t>tem przetworników</w:t>
      </w:r>
      <w:r w:rsidRPr="008301EC">
        <w:rPr>
          <w:rFonts w:ascii="Arial" w:hAnsi="Arial" w:cs="Arial"/>
          <w:spacing w:val="9"/>
          <w:szCs w:val="20"/>
        </w:rPr>
        <w:t xml:space="preserve"> </w:t>
      </w:r>
      <w:r w:rsidRPr="008301EC">
        <w:rPr>
          <w:rFonts w:ascii="Arial" w:hAnsi="Arial" w:cs="Arial"/>
          <w:szCs w:val="20"/>
        </w:rPr>
        <w:t xml:space="preserve">pomiarowych </w:t>
      </w:r>
      <w:r w:rsidRPr="008301EC">
        <w:rPr>
          <w:rFonts w:ascii="Arial" w:hAnsi="Arial" w:cs="Arial"/>
          <w:spacing w:val="9"/>
          <w:szCs w:val="20"/>
        </w:rPr>
        <w:t xml:space="preserve">I-800 i </w:t>
      </w:r>
      <w:r w:rsidRPr="008301EC">
        <w:rPr>
          <w:rFonts w:ascii="Arial" w:hAnsi="Arial" w:cs="Arial"/>
          <w:szCs w:val="20"/>
        </w:rPr>
        <w:t>przesyłać do systemu OVATION po RS 485.</w:t>
      </w:r>
    </w:p>
    <w:p w:rsidR="00A92BC5" w:rsidRPr="008301EC" w:rsidRDefault="00A92BC5" w:rsidP="00A92BC5">
      <w:pPr>
        <w:autoSpaceDE w:val="0"/>
        <w:autoSpaceDN w:val="0"/>
        <w:adjustRightInd w:val="0"/>
        <w:spacing w:after="60"/>
        <w:ind w:left="708" w:right="139"/>
        <w:jc w:val="both"/>
        <w:rPr>
          <w:rFonts w:ascii="Arial" w:hAnsi="Arial" w:cs="Arial"/>
          <w:szCs w:val="20"/>
        </w:rPr>
      </w:pPr>
      <w:r w:rsidRPr="008301EC">
        <w:rPr>
          <w:rFonts w:ascii="Arial" w:hAnsi="Arial" w:cs="Arial"/>
          <w:szCs w:val="20"/>
        </w:rPr>
        <w:t xml:space="preserve"> W zakresie prac: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wykonanie dokumentacji ideowo-rozwiniętej i montażowej układ</w:t>
      </w:r>
      <w:r>
        <w:rPr>
          <w:rFonts w:ascii="Arial" w:hAnsi="Arial" w:cs="Arial"/>
          <w:sz w:val="20"/>
          <w:szCs w:val="20"/>
        </w:rPr>
        <w:t>ów pomiarów drgań w generatorze,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dostarczenie i doposażenie szafy pomiarowej w aparaturę pomiarową</w:t>
      </w:r>
      <w:r>
        <w:rPr>
          <w:rFonts w:ascii="Arial" w:hAnsi="Arial" w:cs="Arial"/>
          <w:sz w:val="20"/>
          <w:szCs w:val="20"/>
        </w:rPr>
        <w:t>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ołożenie i podpięcie kabli,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przygotowanie punktów pomiarowych i alarmowania do systemu Ovation</w:t>
      </w:r>
      <w:r>
        <w:rPr>
          <w:rFonts w:ascii="Arial" w:hAnsi="Arial" w:cs="Arial"/>
          <w:sz w:val="20"/>
          <w:szCs w:val="20"/>
        </w:rPr>
        <w:t>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wykonanie grafik w systemie Ovation</w:t>
      </w:r>
      <w:r>
        <w:rPr>
          <w:rFonts w:ascii="Arial" w:hAnsi="Arial" w:cs="Arial"/>
          <w:sz w:val="20"/>
          <w:szCs w:val="20"/>
        </w:rPr>
        <w:t>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uruchomienie pomiarów w systemie Ovation, eksport punktów bazy danych instalacji do systemu PJ</w:t>
      </w:r>
      <w:r>
        <w:rPr>
          <w:rFonts w:ascii="Arial" w:hAnsi="Arial" w:cs="Arial"/>
          <w:sz w:val="20"/>
          <w:szCs w:val="20"/>
        </w:rPr>
        <w:t>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wprowadzenie zmian w dokumentacji pomiarowej bloku i uaktualnienie KKS</w:t>
      </w:r>
      <w:r>
        <w:rPr>
          <w:rFonts w:ascii="Arial" w:hAnsi="Arial" w:cs="Arial"/>
          <w:sz w:val="20"/>
          <w:szCs w:val="20"/>
        </w:rPr>
        <w:t>,</w:t>
      </w:r>
    </w:p>
    <w:p w:rsidR="00A92BC5" w:rsidRPr="008301EC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 xml:space="preserve">wykonanie pomiarów pomontażowych </w:t>
      </w:r>
      <w:r>
        <w:rPr>
          <w:rFonts w:ascii="Arial" w:hAnsi="Arial" w:cs="Arial"/>
          <w:sz w:val="20"/>
          <w:szCs w:val="20"/>
        </w:rPr>
        <w:t>oraz</w:t>
      </w:r>
      <w:r w:rsidRPr="008301EC">
        <w:rPr>
          <w:rFonts w:ascii="Arial" w:hAnsi="Arial" w:cs="Arial"/>
          <w:sz w:val="20"/>
          <w:szCs w:val="20"/>
        </w:rPr>
        <w:t xml:space="preserve"> dostarczenie protokołów</w:t>
      </w:r>
      <w:r>
        <w:rPr>
          <w:rFonts w:ascii="Arial" w:hAnsi="Arial" w:cs="Arial"/>
          <w:sz w:val="20"/>
          <w:szCs w:val="20"/>
        </w:rPr>
        <w:t xml:space="preserve"> i dokumentacji.</w:t>
      </w:r>
    </w:p>
    <w:p w:rsidR="00A92BC5" w:rsidRPr="008301EC" w:rsidRDefault="00A92BC5" w:rsidP="00983621">
      <w:pPr>
        <w:pStyle w:val="Akapitzlist"/>
        <w:numPr>
          <w:ilvl w:val="0"/>
          <w:numId w:val="44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lastRenderedPageBreak/>
        <w:t xml:space="preserve">Wykonanie badań w pełnym zakresie obwodów wtórnych </w:t>
      </w:r>
      <w:r>
        <w:rPr>
          <w:rFonts w:ascii="Arial" w:hAnsi="Arial" w:cs="Arial"/>
          <w:sz w:val="20"/>
          <w:szCs w:val="20"/>
        </w:rPr>
        <w:t xml:space="preserve">wyprowadzenia mocy </w:t>
      </w:r>
      <w:r w:rsidRPr="008301EC">
        <w:rPr>
          <w:rFonts w:ascii="Arial" w:hAnsi="Arial" w:cs="Arial"/>
          <w:sz w:val="20"/>
          <w:szCs w:val="20"/>
        </w:rPr>
        <w:t>bloku (układy: sterowania, regulacji, zabezpieczeń, pomiarów, rejestracji, powiązań z istniejącym system sterowania i nadzoru Ovation).</w:t>
      </w:r>
    </w:p>
    <w:p w:rsidR="00A92BC5" w:rsidRPr="008301EC" w:rsidRDefault="00A92BC5" w:rsidP="00A92BC5">
      <w:pPr>
        <w:spacing w:before="60"/>
        <w:rPr>
          <w:rFonts w:ascii="Arial" w:eastAsia="Calibri" w:hAnsi="Arial" w:cs="Arial"/>
          <w:szCs w:val="20"/>
        </w:rPr>
      </w:pPr>
    </w:p>
    <w:p w:rsidR="00A92BC5" w:rsidRPr="00A92BC5" w:rsidRDefault="00A92BC5" w:rsidP="00983621">
      <w:pPr>
        <w:pStyle w:val="Nagwek2"/>
        <w:keepLines w:val="0"/>
        <w:numPr>
          <w:ilvl w:val="0"/>
          <w:numId w:val="42"/>
        </w:numPr>
        <w:tabs>
          <w:tab w:val="left" w:pos="426"/>
        </w:tabs>
        <w:spacing w:before="0" w:line="240" w:lineRule="auto"/>
        <w:ind w:left="284" w:hanging="141"/>
        <w:rPr>
          <w:rFonts w:ascii="Arial" w:hAnsi="Arial" w:cs="Arial"/>
          <w:color w:val="auto"/>
          <w:sz w:val="20"/>
          <w:szCs w:val="20"/>
          <w:lang w:val="pl-PL"/>
        </w:rPr>
      </w:pPr>
      <w:r w:rsidRPr="00A92BC5">
        <w:rPr>
          <w:rFonts w:ascii="Arial" w:hAnsi="Arial" w:cs="Arial"/>
          <w:color w:val="auto"/>
          <w:sz w:val="20"/>
          <w:szCs w:val="20"/>
          <w:lang w:val="pl-PL"/>
        </w:rPr>
        <w:t>Testy do wykonania przed pierwszą synchronizacją</w:t>
      </w:r>
    </w:p>
    <w:p w:rsidR="00A92BC5" w:rsidRPr="008301EC" w:rsidRDefault="00A92BC5" w:rsidP="00983621">
      <w:pPr>
        <w:numPr>
          <w:ilvl w:val="2"/>
          <w:numId w:val="44"/>
        </w:numPr>
        <w:spacing w:before="120"/>
        <w:ind w:left="1077" w:hanging="357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Wykonanie kompleksowych prób funkcjonalnych układu wyprowadzenia mocy bloku (z wyłączaniem wyłączników w torze wyprowadzenia mocy), w tym próby z systemem sterowania i nadzoru bloku (OVATION) oraz próby z blokiem sąsiednim (dla bloku 5-6).</w:t>
      </w:r>
    </w:p>
    <w:p w:rsidR="00A92BC5" w:rsidRPr="008301EC" w:rsidRDefault="00A92BC5" w:rsidP="00983621">
      <w:pPr>
        <w:pStyle w:val="Tekstpodstawowywcity2"/>
        <w:numPr>
          <w:ilvl w:val="2"/>
          <w:numId w:val="44"/>
        </w:numPr>
        <w:spacing w:after="0" w:line="240" w:lineRule="auto"/>
        <w:ind w:left="1077" w:hanging="357"/>
        <w:jc w:val="left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Wykonanie kompleksowych prób funkcjonalnych powiązań obwodów sterowania, blokad i sygnalizacji w relacji: wyprowadzenie mocy bloku w Elektrowni – pole bloku w rozdzielni  WN SE Połaniec oraz w relacji odwrotnej.</w:t>
      </w:r>
    </w:p>
    <w:p w:rsidR="00A92BC5" w:rsidRPr="008301EC" w:rsidRDefault="00A92BC5" w:rsidP="00983621">
      <w:pPr>
        <w:pStyle w:val="Tekstpodstawowywcity2"/>
        <w:numPr>
          <w:ilvl w:val="2"/>
          <w:numId w:val="44"/>
        </w:numPr>
        <w:spacing w:after="0" w:line="240" w:lineRule="auto"/>
        <w:ind w:left="1077" w:hanging="357"/>
        <w:jc w:val="left"/>
        <w:rPr>
          <w:rFonts w:ascii="Arial" w:hAnsi="Arial" w:cs="Arial"/>
          <w:sz w:val="20"/>
          <w:szCs w:val="20"/>
        </w:rPr>
      </w:pPr>
      <w:r w:rsidRPr="008301EC">
        <w:rPr>
          <w:rFonts w:ascii="Arial" w:hAnsi="Arial" w:cs="Arial"/>
          <w:sz w:val="20"/>
          <w:szCs w:val="20"/>
        </w:rPr>
        <w:t>Sprawdzenie zgodności faz napięcia pomiędzy transformatorem blokowym, a siecią Operatora.</w:t>
      </w:r>
    </w:p>
    <w:p w:rsidR="00A92BC5" w:rsidRPr="008301EC" w:rsidRDefault="00A92BC5" w:rsidP="00983621">
      <w:pPr>
        <w:numPr>
          <w:ilvl w:val="2"/>
          <w:numId w:val="44"/>
        </w:numPr>
        <w:spacing w:before="120"/>
        <w:ind w:left="1077" w:hanging="357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Opracowanie i uzgodnienie (z Zamawiającym i z Operatorem Sieci Przesyłowej – PSE Operator) programu prób pierwotnych (prądem i napięciem pierwotnym) oraz synchronizacji bloku z siecią z uwzględnieniem nowego generatora i transformatora blokowego.</w:t>
      </w:r>
    </w:p>
    <w:p w:rsidR="00A92BC5" w:rsidRPr="008301EC" w:rsidRDefault="00A92BC5" w:rsidP="00983621">
      <w:pPr>
        <w:numPr>
          <w:ilvl w:val="2"/>
          <w:numId w:val="44"/>
        </w:numPr>
        <w:spacing w:before="120"/>
        <w:ind w:left="1077" w:hanging="357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Wykonanie prób pierwotnych, oraz synchronizacji bloku z siecią zgodnie z zatwierdzonym programem prób.</w:t>
      </w:r>
    </w:p>
    <w:p w:rsidR="00A92BC5" w:rsidRPr="008301EC" w:rsidRDefault="00A92BC5" w:rsidP="00A92BC5">
      <w:pPr>
        <w:ind w:left="720"/>
        <w:rPr>
          <w:rFonts w:ascii="Arial" w:eastAsia="Calibri" w:hAnsi="Arial" w:cs="Arial"/>
          <w:szCs w:val="20"/>
        </w:rPr>
      </w:pPr>
    </w:p>
    <w:p w:rsidR="00A92BC5" w:rsidRPr="00A92BC5" w:rsidRDefault="00A92BC5" w:rsidP="00983621">
      <w:pPr>
        <w:pStyle w:val="Nagwek3"/>
        <w:keepLines w:val="0"/>
        <w:numPr>
          <w:ilvl w:val="0"/>
          <w:numId w:val="42"/>
        </w:numPr>
        <w:spacing w:before="240" w:after="60" w:line="360" w:lineRule="auto"/>
        <w:ind w:left="426" w:hanging="284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A92BC5">
        <w:rPr>
          <w:rFonts w:ascii="Arial" w:hAnsi="Arial" w:cs="Arial"/>
          <w:color w:val="auto"/>
          <w:sz w:val="20"/>
          <w:szCs w:val="20"/>
          <w:lang w:val="pl-PL"/>
        </w:rPr>
        <w:t xml:space="preserve">Testy i prace do wykonania po synchronizacji </w:t>
      </w:r>
    </w:p>
    <w:p w:rsidR="00A92BC5" w:rsidRPr="008301EC" w:rsidRDefault="00A92BC5" w:rsidP="00983621">
      <w:pPr>
        <w:numPr>
          <w:ilvl w:val="3"/>
          <w:numId w:val="44"/>
        </w:numPr>
        <w:spacing w:before="60" w:line="360" w:lineRule="auto"/>
        <w:ind w:left="1080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Wykonanie sprawdzenia (prób) zabezpieczeń bloku, wzbudzenia, układów pomiarowych – po obciążeniu generatora mocą czynną i bierną w przedziale od minimum do mocy osiągalnej.</w:t>
      </w:r>
    </w:p>
    <w:p w:rsidR="00A92BC5" w:rsidRPr="008301EC" w:rsidRDefault="00A92BC5" w:rsidP="00983621">
      <w:pPr>
        <w:numPr>
          <w:ilvl w:val="3"/>
          <w:numId w:val="44"/>
        </w:numPr>
        <w:spacing w:before="60" w:line="360" w:lineRule="auto"/>
        <w:ind w:left="1080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Wykonanie prób regulatora napięcia pod obciążeniem: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próby ograniczników s</w:t>
      </w:r>
      <w:r w:rsidRPr="008301EC">
        <w:rPr>
          <w:rFonts w:ascii="Arial" w:hAnsi="Arial" w:cs="Arial"/>
          <w:sz w:val="20"/>
          <w:szCs w:val="20"/>
        </w:rPr>
        <w:t>t</w:t>
      </w:r>
      <w:r w:rsidRPr="00EE78A3">
        <w:rPr>
          <w:rFonts w:ascii="Arial" w:hAnsi="Arial" w:cs="Arial"/>
          <w:sz w:val="20"/>
          <w:szCs w:val="20"/>
        </w:rPr>
        <w:t>ojana i wirnika, kąta mocy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próby działania PSS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próba zrzutu znamionowej mocy biernej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próby wydawania mocy biernej przez generator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 xml:space="preserve">próby </w:t>
      </w:r>
      <w:proofErr w:type="spellStart"/>
      <w:r w:rsidRPr="00EE78A3">
        <w:rPr>
          <w:rFonts w:ascii="Arial" w:hAnsi="Arial" w:cs="Arial"/>
          <w:sz w:val="20"/>
          <w:szCs w:val="20"/>
        </w:rPr>
        <w:t>statyzmu</w:t>
      </w:r>
      <w:proofErr w:type="spellEnd"/>
      <w:r w:rsidRPr="00EE78A3">
        <w:rPr>
          <w:rFonts w:ascii="Arial" w:hAnsi="Arial" w:cs="Arial"/>
          <w:sz w:val="20"/>
          <w:szCs w:val="20"/>
        </w:rPr>
        <w:t xml:space="preserve"> automatycznej regulacji napięcia</w:t>
      </w:r>
    </w:p>
    <w:p w:rsidR="00A92BC5" w:rsidRPr="008301EC" w:rsidRDefault="00A92BC5" w:rsidP="00983621">
      <w:pPr>
        <w:numPr>
          <w:ilvl w:val="0"/>
          <w:numId w:val="35"/>
        </w:numPr>
        <w:tabs>
          <w:tab w:val="clear" w:pos="717"/>
        </w:tabs>
        <w:spacing w:before="120"/>
        <w:ind w:left="1080" w:hanging="357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Opracowanie i uzgodnienie (z Zamawiającym i z Operatorem Sieci Przesyłowej – PSE Operator) programu prób układu ARNE, zorganizowanie i wykonanie prób odbiorowych układu ARNE.</w:t>
      </w:r>
    </w:p>
    <w:p w:rsidR="00A92BC5" w:rsidRPr="008301EC" w:rsidRDefault="00A92BC5" w:rsidP="00983621">
      <w:pPr>
        <w:numPr>
          <w:ilvl w:val="0"/>
          <w:numId w:val="35"/>
        </w:numPr>
        <w:tabs>
          <w:tab w:val="clear" w:pos="717"/>
        </w:tabs>
        <w:spacing w:before="120"/>
        <w:ind w:left="1080" w:hanging="357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 xml:space="preserve">Współudział w próbach </w:t>
      </w:r>
      <w:r>
        <w:rPr>
          <w:rFonts w:ascii="Arial" w:eastAsia="Calibri" w:hAnsi="Arial" w:cs="Arial"/>
          <w:szCs w:val="20"/>
        </w:rPr>
        <w:t xml:space="preserve">odbiorowych bloku przez </w:t>
      </w:r>
      <w:r w:rsidRPr="008301EC">
        <w:rPr>
          <w:rFonts w:ascii="Arial" w:eastAsia="Calibri" w:hAnsi="Arial" w:cs="Arial"/>
          <w:szCs w:val="20"/>
        </w:rPr>
        <w:t>PSE Operator.</w:t>
      </w:r>
    </w:p>
    <w:p w:rsidR="00A92BC5" w:rsidRPr="008301EC" w:rsidRDefault="00A92BC5" w:rsidP="00983621">
      <w:pPr>
        <w:numPr>
          <w:ilvl w:val="0"/>
          <w:numId w:val="35"/>
        </w:numPr>
        <w:tabs>
          <w:tab w:val="clear" w:pos="717"/>
        </w:tabs>
        <w:spacing w:before="120"/>
        <w:ind w:left="1080" w:hanging="357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Opracowanie stosownych sprawozdań i protokołów z przeprowadzonych pomiarów i prób.</w:t>
      </w:r>
    </w:p>
    <w:p w:rsidR="00A92BC5" w:rsidRPr="008301EC" w:rsidRDefault="00A92BC5" w:rsidP="00983621">
      <w:pPr>
        <w:numPr>
          <w:ilvl w:val="0"/>
          <w:numId w:val="35"/>
        </w:numPr>
        <w:tabs>
          <w:tab w:val="clear" w:pos="717"/>
        </w:tabs>
        <w:spacing w:before="120"/>
        <w:ind w:left="1080" w:hanging="357"/>
        <w:rPr>
          <w:rFonts w:ascii="Arial" w:eastAsia="Calibri" w:hAnsi="Arial" w:cs="Arial"/>
          <w:szCs w:val="20"/>
        </w:rPr>
      </w:pPr>
      <w:r w:rsidRPr="008301EC">
        <w:rPr>
          <w:rFonts w:ascii="Arial" w:eastAsia="Calibri" w:hAnsi="Arial" w:cs="Arial"/>
          <w:szCs w:val="20"/>
        </w:rPr>
        <w:t>Naniesienie wprowadzonych zmian oraz poprawek wynikłych w czasie prowadzonych prac, badań i prób na istniejącą dokumentację tzw. „red-</w:t>
      </w:r>
      <w:proofErr w:type="spellStart"/>
      <w:r w:rsidRPr="008301EC">
        <w:rPr>
          <w:rFonts w:ascii="Arial" w:eastAsia="Calibri" w:hAnsi="Arial" w:cs="Arial"/>
          <w:szCs w:val="20"/>
        </w:rPr>
        <w:t>correct</w:t>
      </w:r>
      <w:proofErr w:type="spellEnd"/>
      <w:r w:rsidRPr="008301EC">
        <w:rPr>
          <w:rFonts w:ascii="Arial" w:eastAsia="Calibri" w:hAnsi="Arial" w:cs="Arial"/>
          <w:szCs w:val="20"/>
        </w:rPr>
        <w:t>”. Poprawki muszą uwzględniać wszystkie wprowadzone zmiany w obwod</w:t>
      </w:r>
      <w:r w:rsidRPr="008301EC">
        <w:rPr>
          <w:rFonts w:ascii="Arial" w:hAnsi="Arial" w:cs="Arial"/>
          <w:bCs/>
          <w:szCs w:val="20"/>
        </w:rPr>
        <w:t>ach i być dostępne p</w:t>
      </w:r>
      <w:r>
        <w:rPr>
          <w:rFonts w:ascii="Arial" w:hAnsi="Arial" w:cs="Arial"/>
          <w:bCs/>
          <w:szCs w:val="20"/>
        </w:rPr>
        <w:t>rzed</w:t>
      </w:r>
      <w:r w:rsidRPr="008301EC">
        <w:rPr>
          <w:rFonts w:ascii="Arial" w:hAnsi="Arial" w:cs="Arial"/>
          <w:bCs/>
          <w:szCs w:val="20"/>
        </w:rPr>
        <w:t xml:space="preserve"> uruchomieni</w:t>
      </w:r>
      <w:r>
        <w:rPr>
          <w:rFonts w:ascii="Arial" w:hAnsi="Arial" w:cs="Arial"/>
          <w:bCs/>
          <w:szCs w:val="20"/>
        </w:rPr>
        <w:t>em</w:t>
      </w:r>
      <w:r w:rsidRPr="008301EC">
        <w:rPr>
          <w:rFonts w:ascii="Arial" w:hAnsi="Arial" w:cs="Arial"/>
          <w:bCs/>
          <w:szCs w:val="20"/>
        </w:rPr>
        <w:t xml:space="preserve"> bloku.</w:t>
      </w:r>
    </w:p>
    <w:p w:rsidR="00A92BC5" w:rsidRPr="00FC42E7" w:rsidRDefault="00A92BC5" w:rsidP="00A92BC5">
      <w:pPr>
        <w:rPr>
          <w:rFonts w:ascii="Arial" w:hAnsi="Arial" w:cs="Arial"/>
          <w:szCs w:val="20"/>
        </w:rPr>
      </w:pPr>
    </w:p>
    <w:p w:rsidR="00A92BC5" w:rsidRPr="00C73952" w:rsidRDefault="00A92BC5" w:rsidP="00983621">
      <w:pPr>
        <w:pStyle w:val="Zwykytekst"/>
        <w:numPr>
          <w:ilvl w:val="0"/>
          <w:numId w:val="43"/>
        </w:numPr>
        <w:spacing w:before="240" w:after="240"/>
        <w:rPr>
          <w:rFonts w:ascii="Arial" w:hAnsi="Arial" w:cs="Arial"/>
          <w:b/>
          <w:sz w:val="22"/>
          <w:szCs w:val="22"/>
        </w:rPr>
      </w:pPr>
      <w:r w:rsidRPr="00C73952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ymagania</w:t>
      </w:r>
    </w:p>
    <w:p w:rsidR="00A92BC5" w:rsidRPr="00FC42E7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FC42E7">
        <w:rPr>
          <w:rFonts w:ascii="Arial" w:hAnsi="Arial" w:cs="Arial"/>
          <w:sz w:val="20"/>
          <w:szCs w:val="20"/>
        </w:rPr>
        <w:t>Prostowniki wzbudzenia zostaną wkomponowane w miejsce istniejących prostowników</w:t>
      </w:r>
      <w:r>
        <w:rPr>
          <w:rFonts w:ascii="Arial" w:hAnsi="Arial" w:cs="Arial"/>
          <w:sz w:val="20"/>
          <w:szCs w:val="20"/>
        </w:rPr>
        <w:t xml:space="preserve">, regulator napięcia generatora </w:t>
      </w:r>
      <w:r w:rsidRPr="00FC42E7">
        <w:rPr>
          <w:rFonts w:ascii="Arial" w:hAnsi="Arial" w:cs="Arial"/>
          <w:sz w:val="20"/>
          <w:szCs w:val="20"/>
        </w:rPr>
        <w:t>zostan</w:t>
      </w:r>
      <w:r>
        <w:rPr>
          <w:rFonts w:ascii="Arial" w:hAnsi="Arial" w:cs="Arial"/>
          <w:sz w:val="20"/>
          <w:szCs w:val="20"/>
        </w:rPr>
        <w:t>ie</w:t>
      </w:r>
      <w:r w:rsidRPr="00FC42E7">
        <w:rPr>
          <w:rFonts w:ascii="Arial" w:hAnsi="Arial" w:cs="Arial"/>
          <w:sz w:val="20"/>
          <w:szCs w:val="20"/>
        </w:rPr>
        <w:t xml:space="preserve"> wkomponowan</w:t>
      </w:r>
      <w:r>
        <w:rPr>
          <w:rFonts w:ascii="Arial" w:hAnsi="Arial" w:cs="Arial"/>
          <w:sz w:val="20"/>
          <w:szCs w:val="20"/>
        </w:rPr>
        <w:t>y</w:t>
      </w:r>
      <w:r w:rsidRPr="00FC42E7">
        <w:rPr>
          <w:rFonts w:ascii="Arial" w:hAnsi="Arial" w:cs="Arial"/>
          <w:sz w:val="20"/>
          <w:szCs w:val="20"/>
        </w:rPr>
        <w:t xml:space="preserve"> w miejsce istniejąc</w:t>
      </w:r>
      <w:r>
        <w:rPr>
          <w:rFonts w:ascii="Arial" w:hAnsi="Arial" w:cs="Arial"/>
          <w:sz w:val="20"/>
          <w:szCs w:val="20"/>
        </w:rPr>
        <w:t>ego</w:t>
      </w:r>
      <w:r w:rsidRPr="00FC42E7">
        <w:rPr>
          <w:rFonts w:ascii="Arial" w:hAnsi="Arial" w:cs="Arial"/>
          <w:sz w:val="20"/>
          <w:szCs w:val="20"/>
        </w:rPr>
        <w:t>.</w:t>
      </w:r>
    </w:p>
    <w:p w:rsidR="00A92BC5" w:rsidRPr="00FC42E7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FC42E7">
        <w:rPr>
          <w:rFonts w:ascii="Arial" w:hAnsi="Arial" w:cs="Arial"/>
          <w:sz w:val="20"/>
          <w:szCs w:val="20"/>
        </w:rPr>
        <w:t xml:space="preserve">Prostowniki muszą być tak dobrane, aby jeden prostownik mógł zapewnić prawidłową pracę w warunkach znamionowych generatora o mocy </w:t>
      </w:r>
      <w:r w:rsidRPr="008A3732">
        <w:rPr>
          <w:rFonts w:ascii="Arial" w:hAnsi="Arial" w:cs="Arial"/>
          <w:sz w:val="20"/>
          <w:szCs w:val="20"/>
        </w:rPr>
        <w:t xml:space="preserve">Sn = 282,4MVA, </w:t>
      </w:r>
      <w:proofErr w:type="spellStart"/>
      <w:r w:rsidRPr="008A3732">
        <w:rPr>
          <w:rFonts w:ascii="Arial" w:hAnsi="Arial" w:cs="Arial"/>
          <w:sz w:val="20"/>
          <w:szCs w:val="20"/>
        </w:rPr>
        <w:t>cos</w:t>
      </w:r>
      <w:r w:rsidRPr="00FC42E7">
        <w:rPr>
          <w:rFonts w:ascii="Arial" w:hAnsi="Arial" w:cs="Arial"/>
          <w:sz w:val="20"/>
          <w:szCs w:val="20"/>
        </w:rPr>
        <w:t>φ</w:t>
      </w:r>
      <w:r w:rsidRPr="00D975DE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8A3732">
        <w:rPr>
          <w:rFonts w:ascii="Arial" w:hAnsi="Arial" w:cs="Arial"/>
          <w:sz w:val="20"/>
          <w:szCs w:val="20"/>
        </w:rPr>
        <w:t xml:space="preserve"> = 0,85, </w:t>
      </w:r>
      <w:proofErr w:type="spellStart"/>
      <w:r w:rsidRPr="008A3732">
        <w:rPr>
          <w:rFonts w:ascii="Arial" w:hAnsi="Arial" w:cs="Arial"/>
          <w:sz w:val="20"/>
          <w:szCs w:val="20"/>
        </w:rPr>
        <w:t>cos</w:t>
      </w:r>
      <w:r w:rsidRPr="00FC42E7">
        <w:rPr>
          <w:rFonts w:ascii="Arial" w:hAnsi="Arial" w:cs="Arial"/>
          <w:sz w:val="20"/>
          <w:szCs w:val="20"/>
        </w:rPr>
        <w:t>φ</w:t>
      </w:r>
      <w:r w:rsidRPr="00D975DE">
        <w:rPr>
          <w:rFonts w:ascii="Arial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= 0,95.</w:t>
      </w:r>
    </w:p>
    <w:p w:rsidR="00A92BC5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</w:p>
    <w:p w:rsidR="00A92BC5" w:rsidRDefault="00A92BC5" w:rsidP="00A92BC5">
      <w:pPr>
        <w:pStyle w:val="Tekstpodstawowy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Regulator</w:t>
      </w:r>
      <w:r w:rsidRPr="008301EC">
        <w:rPr>
          <w:rFonts w:ascii="Arial" w:eastAsia="Calibri" w:hAnsi="Arial" w:cs="Arial"/>
          <w:sz w:val="20"/>
          <w:szCs w:val="20"/>
        </w:rPr>
        <w:t xml:space="preserve"> napięcia generatora</w:t>
      </w:r>
      <w:r>
        <w:rPr>
          <w:rFonts w:ascii="Arial" w:eastAsia="Calibri" w:hAnsi="Arial" w:cs="Arial"/>
          <w:sz w:val="20"/>
          <w:szCs w:val="20"/>
        </w:rPr>
        <w:t xml:space="preserve"> będzie m. in.: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mikroprocesorowy z funkcją samokontroli,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dwukanałowy – niezależne kanały z funkcjami śledzenia i przełączane bezzakłóceniowo,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współpracujący z ARNE,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współpracujący z synchronizatorem,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współpracujący systemem DCS bloku Ovation (połączenie przez karty systemowe) i pracujący niezależnie bez systemu,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z lokalnym panelem wizualizacji, konfiguracji i sterowania,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wyposażony w przycisk wyłączenia awaryjnego,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wyposażony w rejestrator zdarzeń i zakłóceń,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 xml:space="preserve">wyposażony w sterowany temperaturowo wentylator 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t>realizujący wszystkie funkcje obecnie pracującego regulatora,</w:t>
      </w:r>
    </w:p>
    <w:p w:rsidR="00A92BC5" w:rsidRPr="00EE78A3" w:rsidRDefault="00A92BC5" w:rsidP="009836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78A3">
        <w:rPr>
          <w:rFonts w:ascii="Arial" w:hAnsi="Arial" w:cs="Arial"/>
          <w:sz w:val="20"/>
          <w:szCs w:val="20"/>
        </w:rPr>
        <w:lastRenderedPageBreak/>
        <w:t xml:space="preserve">spełniający najnowsze wymagania PSE Operator określone w obowiązującej Instrukcji Ruchu i Eksploatacji Sieci Przesyłowej – </w:t>
      </w:r>
      <w:proofErr w:type="spellStart"/>
      <w:r w:rsidRPr="00EE78A3">
        <w:rPr>
          <w:rFonts w:ascii="Arial" w:hAnsi="Arial" w:cs="Arial"/>
          <w:sz w:val="20"/>
          <w:szCs w:val="20"/>
        </w:rPr>
        <w:t>IRiESP</w:t>
      </w:r>
      <w:proofErr w:type="spellEnd"/>
      <w:r w:rsidRPr="00EE78A3">
        <w:rPr>
          <w:rFonts w:ascii="Arial" w:hAnsi="Arial" w:cs="Arial"/>
          <w:sz w:val="20"/>
          <w:szCs w:val="20"/>
        </w:rPr>
        <w:t>).</w:t>
      </w:r>
    </w:p>
    <w:p w:rsidR="00A92BC5" w:rsidRDefault="00A92BC5" w:rsidP="00A92BC5">
      <w:pPr>
        <w:pStyle w:val="Tekstpodstawowy"/>
        <w:rPr>
          <w:rFonts w:ascii="Arial" w:eastAsia="Calibri" w:hAnsi="Arial" w:cs="Arial"/>
          <w:sz w:val="20"/>
          <w:szCs w:val="20"/>
        </w:rPr>
      </w:pPr>
    </w:p>
    <w:p w:rsidR="00A92BC5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 pojęciem kanału rozumie się całkowicie niezależne systemy realizujące funkcje regulacji automatycznej napięcia generatora, regulacji ręcznej prądu wzbudzenia (wzajemnie się śledzące i przełączane bezzakłóceniowo), kompletu ograniczników dla każdej regulacji, dwuwejściowego stabilizatora systemowego. Każdy kanał realizuje sekwencję </w:t>
      </w:r>
      <w:proofErr w:type="spellStart"/>
      <w:r>
        <w:rPr>
          <w:rFonts w:ascii="Arial" w:eastAsia="Calibri" w:hAnsi="Arial" w:cs="Arial"/>
          <w:sz w:val="20"/>
          <w:szCs w:val="20"/>
        </w:rPr>
        <w:t>soft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startu, odstawienia oraz posiada funkcje monitorowania prawidłowej pracy układu i funkcje zabezpieczeń. Każdy kanał posiada niezależne wzmacniacze mocy.</w:t>
      </w:r>
    </w:p>
    <w:p w:rsidR="00A92BC5" w:rsidRDefault="00A92BC5" w:rsidP="00A92BC5">
      <w:pPr>
        <w:pStyle w:val="Tekstpodstawowy"/>
        <w:rPr>
          <w:rFonts w:ascii="Arial" w:eastAsia="Calibri" w:hAnsi="Arial" w:cs="Arial"/>
          <w:sz w:val="20"/>
          <w:szCs w:val="20"/>
        </w:rPr>
      </w:pPr>
    </w:p>
    <w:p w:rsidR="00A92BC5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Regulator</w:t>
      </w:r>
      <w:r w:rsidRPr="008301EC">
        <w:rPr>
          <w:rFonts w:ascii="Arial" w:eastAsia="Calibri" w:hAnsi="Arial" w:cs="Arial"/>
          <w:sz w:val="20"/>
          <w:szCs w:val="20"/>
        </w:rPr>
        <w:t xml:space="preserve"> napięcia generatora</w:t>
      </w:r>
      <w:r>
        <w:rPr>
          <w:rFonts w:ascii="Arial" w:eastAsia="Calibri" w:hAnsi="Arial" w:cs="Arial"/>
          <w:sz w:val="20"/>
          <w:szCs w:val="20"/>
        </w:rPr>
        <w:t xml:space="preserve"> wyposażony w układ pomiaru temperatury wirnika, prądu i napięcia wzbudzenia, prądu wysterowania wzbudnicy, które wprowadzone będą do Ovation. Regulator musi współpracować z nadrzędnym systemem sterowania i nadzoru, synchronizatorem, układem ARNE, układem zabezpieczeń generatora. </w:t>
      </w:r>
    </w:p>
    <w:p w:rsidR="00A92BC5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</w:p>
    <w:p w:rsidR="00A92BC5" w:rsidRDefault="00A92BC5" w:rsidP="00A92BC5">
      <w:pPr>
        <w:pStyle w:val="Tekstpodstawowy"/>
        <w:rPr>
          <w:rFonts w:ascii="Arial" w:hAnsi="Arial" w:cs="Arial"/>
          <w:sz w:val="20"/>
          <w:szCs w:val="20"/>
        </w:rPr>
      </w:pPr>
      <w:r w:rsidRPr="00FC42E7">
        <w:rPr>
          <w:rFonts w:ascii="Arial" w:hAnsi="Arial" w:cs="Arial"/>
          <w:sz w:val="20"/>
          <w:szCs w:val="20"/>
        </w:rPr>
        <w:t xml:space="preserve">Wygenerowane zostaną i podpisane protokoły dopuszczające </w:t>
      </w:r>
      <w:r>
        <w:rPr>
          <w:rFonts w:ascii="Arial" w:hAnsi="Arial" w:cs="Arial"/>
          <w:sz w:val="20"/>
          <w:szCs w:val="20"/>
        </w:rPr>
        <w:t>modernizowane i sprawdzane układy</w:t>
      </w:r>
      <w:r w:rsidRPr="00FC42E7">
        <w:rPr>
          <w:rFonts w:ascii="Arial" w:hAnsi="Arial" w:cs="Arial"/>
          <w:sz w:val="20"/>
          <w:szCs w:val="20"/>
        </w:rPr>
        <w:t xml:space="preserve"> do pracy </w:t>
      </w:r>
      <w:r w:rsidRPr="008500C9">
        <w:rPr>
          <w:rFonts w:ascii="Arial" w:hAnsi="Arial" w:cs="Arial"/>
          <w:sz w:val="20"/>
          <w:szCs w:val="20"/>
        </w:rPr>
        <w:t>eksploatacyjnej.</w:t>
      </w:r>
      <w:r>
        <w:rPr>
          <w:rFonts w:ascii="Arial" w:hAnsi="Arial" w:cs="Arial"/>
          <w:sz w:val="20"/>
          <w:szCs w:val="20"/>
        </w:rPr>
        <w:t xml:space="preserve"> Wszystkie dostarczane protokoły i sprawozdania muszą posiadać formę papierową i elektroniczną.</w:t>
      </w:r>
    </w:p>
    <w:p w:rsidR="00A92BC5" w:rsidRDefault="00A92BC5" w:rsidP="00A92BC5">
      <w:pPr>
        <w:spacing w:line="360" w:lineRule="auto"/>
        <w:jc w:val="both"/>
        <w:rPr>
          <w:rFonts w:ascii="Arial" w:hAnsi="Arial" w:cs="Arial"/>
          <w:bCs/>
          <w:szCs w:val="20"/>
          <w:u w:val="single"/>
        </w:rPr>
      </w:pPr>
    </w:p>
    <w:p w:rsidR="00A92BC5" w:rsidRPr="00642D78" w:rsidRDefault="00A92BC5" w:rsidP="00A92BC5">
      <w:pPr>
        <w:spacing w:line="360" w:lineRule="auto"/>
        <w:jc w:val="both"/>
        <w:rPr>
          <w:rFonts w:ascii="Arial" w:hAnsi="Arial" w:cs="Arial"/>
          <w:szCs w:val="20"/>
          <w:u w:val="single"/>
        </w:rPr>
      </w:pPr>
      <w:r w:rsidRPr="006F5C92">
        <w:rPr>
          <w:rFonts w:ascii="Arial" w:hAnsi="Arial" w:cs="Arial"/>
          <w:bCs/>
          <w:szCs w:val="20"/>
          <w:u w:val="single"/>
        </w:rPr>
        <w:t xml:space="preserve"> </w:t>
      </w:r>
      <w:r w:rsidRPr="00642D78">
        <w:rPr>
          <w:rFonts w:ascii="Arial" w:hAnsi="Arial" w:cs="Arial"/>
          <w:bCs/>
          <w:szCs w:val="20"/>
          <w:u w:val="single"/>
        </w:rPr>
        <w:t>Warunki wykonania prac:</w:t>
      </w:r>
    </w:p>
    <w:p w:rsidR="00A92BC5" w:rsidRPr="00642D78" w:rsidRDefault="00A92BC5" w:rsidP="00983621">
      <w:pPr>
        <w:numPr>
          <w:ilvl w:val="0"/>
          <w:numId w:val="36"/>
        </w:numPr>
        <w:rPr>
          <w:rFonts w:ascii="Arial" w:hAnsi="Arial" w:cs="Arial"/>
          <w:szCs w:val="20"/>
        </w:rPr>
      </w:pPr>
      <w:r w:rsidRPr="00642D78">
        <w:rPr>
          <w:rFonts w:ascii="Arial" w:hAnsi="Arial" w:cs="Arial"/>
          <w:szCs w:val="20"/>
        </w:rPr>
        <w:t>Projekt musi obejmować obwody główne i pomocnicze układu wzbudzenia i musi uwzględniać istniejące układy połączeń (musi stanowić jednolitą całość). Dokumentacja istniejącego układu wzbudzenia do wglądu u Zamawiającego. Dokumentacja powykonawcza dostarczona będzie przez</w:t>
      </w:r>
      <w:r w:rsidRPr="00642D78">
        <w:rPr>
          <w:rFonts w:ascii="Arial" w:hAnsi="Arial" w:cs="Arial"/>
          <w:szCs w:val="20"/>
        </w:rPr>
        <w:tab/>
        <w:t xml:space="preserve">Wykonawcę w 4 egz. wersji papierowej i elektronicznej (pliki: doc., pdf., </w:t>
      </w:r>
      <w:proofErr w:type="spellStart"/>
      <w:r w:rsidRPr="00642D78">
        <w:rPr>
          <w:rFonts w:ascii="Arial" w:hAnsi="Arial" w:cs="Arial"/>
          <w:szCs w:val="20"/>
        </w:rPr>
        <w:t>dwg</w:t>
      </w:r>
      <w:proofErr w:type="spellEnd"/>
      <w:r w:rsidRPr="00642D78">
        <w:rPr>
          <w:rFonts w:ascii="Arial" w:hAnsi="Arial" w:cs="Arial"/>
          <w:szCs w:val="20"/>
        </w:rPr>
        <w:t>.).</w:t>
      </w:r>
    </w:p>
    <w:p w:rsidR="00A92BC5" w:rsidRPr="00AB22AE" w:rsidRDefault="00A92BC5" w:rsidP="00983621">
      <w:pPr>
        <w:pStyle w:val="Akapitzlist"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 w:rsidRPr="00AB22AE">
        <w:rPr>
          <w:rFonts w:ascii="Arial" w:hAnsi="Arial" w:cs="Arial"/>
          <w:sz w:val="20"/>
          <w:szCs w:val="20"/>
        </w:rPr>
        <w:t>Wymagania dla projektanta</w:t>
      </w:r>
      <w:r>
        <w:rPr>
          <w:rFonts w:ascii="Arial" w:hAnsi="Arial" w:cs="Arial"/>
          <w:sz w:val="20"/>
          <w:szCs w:val="20"/>
        </w:rPr>
        <w:t xml:space="preserve"> – biuro projektowe min. 5lat na rynku lub projektant:</w:t>
      </w:r>
    </w:p>
    <w:p w:rsidR="00A92BC5" w:rsidRPr="00AB22AE" w:rsidRDefault="00A92BC5" w:rsidP="00983621">
      <w:pPr>
        <w:pStyle w:val="Akapitzlist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strike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u</w:t>
      </w:r>
      <w:r w:rsidRPr="00AB22AE">
        <w:rPr>
          <w:rFonts w:ascii="Arial" w:hAnsi="Arial" w:cs="Arial"/>
          <w:kern w:val="28"/>
          <w:sz w:val="20"/>
          <w:szCs w:val="20"/>
        </w:rPr>
        <w:t>prawnienia budowlane: do projektowania w specjalności instalacyjnej w zakresie sieci, instalacji i urządzeń elektrycznych</w:t>
      </w:r>
      <w:r>
        <w:rPr>
          <w:rFonts w:ascii="Arial" w:hAnsi="Arial" w:cs="Arial"/>
          <w:iCs/>
          <w:kern w:val="28"/>
          <w:sz w:val="20"/>
          <w:szCs w:val="20"/>
        </w:rPr>
        <w:t xml:space="preserve"> bez ograniczeń,</w:t>
      </w:r>
    </w:p>
    <w:p w:rsidR="00A92BC5" w:rsidRPr="00AB22AE" w:rsidRDefault="00A92BC5" w:rsidP="00983621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B22AE">
        <w:rPr>
          <w:rFonts w:ascii="Arial" w:hAnsi="Arial" w:cs="Arial"/>
          <w:sz w:val="20"/>
          <w:szCs w:val="20"/>
        </w:rPr>
        <w:t xml:space="preserve">oświadczenie zawodowe: w okresie ostatnich </w:t>
      </w:r>
      <w:r>
        <w:rPr>
          <w:rFonts w:ascii="Arial" w:hAnsi="Arial" w:cs="Arial"/>
          <w:sz w:val="20"/>
          <w:szCs w:val="20"/>
        </w:rPr>
        <w:t>5</w:t>
      </w:r>
      <w:r w:rsidRPr="00AB22AE">
        <w:rPr>
          <w:rFonts w:ascii="Arial" w:hAnsi="Arial" w:cs="Arial"/>
          <w:sz w:val="20"/>
          <w:szCs w:val="20"/>
        </w:rPr>
        <w:t xml:space="preserve"> lat przed upływem terminu składania ofert wykonał</w:t>
      </w:r>
      <w:r>
        <w:rPr>
          <w:rFonts w:ascii="Arial" w:hAnsi="Arial" w:cs="Arial"/>
          <w:sz w:val="20"/>
          <w:szCs w:val="20"/>
        </w:rPr>
        <w:t>,</w:t>
      </w:r>
      <w:r w:rsidRPr="00AB22AE">
        <w:rPr>
          <w:rFonts w:ascii="Arial" w:hAnsi="Arial" w:cs="Arial"/>
          <w:sz w:val="20"/>
          <w:szCs w:val="20"/>
        </w:rPr>
        <w:t xml:space="preserve"> co najmniej trzy zrealizowane dokumentacje projektowe obejmujące </w:t>
      </w:r>
      <w:r>
        <w:rPr>
          <w:rFonts w:ascii="Arial" w:hAnsi="Arial" w:cs="Arial"/>
          <w:sz w:val="20"/>
          <w:szCs w:val="20"/>
        </w:rPr>
        <w:t>zakres określony w specyfikacji,</w:t>
      </w:r>
    </w:p>
    <w:p w:rsidR="00A92BC5" w:rsidRPr="00AB22AE" w:rsidRDefault="00A92BC5" w:rsidP="00983621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22AE">
        <w:rPr>
          <w:rFonts w:ascii="Arial" w:hAnsi="Arial" w:cs="Arial"/>
          <w:sz w:val="20"/>
          <w:szCs w:val="20"/>
        </w:rPr>
        <w:t>rzynależność do właściwej izby samorządu zawodowego.</w:t>
      </w:r>
    </w:p>
    <w:p w:rsidR="00A92BC5" w:rsidRPr="001D6731" w:rsidRDefault="00A92BC5" w:rsidP="00983621">
      <w:pPr>
        <w:numPr>
          <w:ilvl w:val="0"/>
          <w:numId w:val="36"/>
        </w:numPr>
        <w:rPr>
          <w:rFonts w:ascii="Arial" w:hAnsi="Arial" w:cs="Arial"/>
          <w:szCs w:val="20"/>
        </w:rPr>
      </w:pPr>
      <w:r w:rsidRPr="001D6731">
        <w:rPr>
          <w:rFonts w:ascii="Arial" w:hAnsi="Arial" w:cs="Arial"/>
          <w:szCs w:val="20"/>
        </w:rPr>
        <w:t>Przekazanie dokumentacji nie zwalnia Wykonawcy z odpowiedzialności za funkcjonalność projektowanego obiektu.</w:t>
      </w:r>
    </w:p>
    <w:p w:rsidR="00A92BC5" w:rsidRPr="001D6731" w:rsidRDefault="00A92BC5" w:rsidP="00983621">
      <w:pPr>
        <w:numPr>
          <w:ilvl w:val="0"/>
          <w:numId w:val="36"/>
        </w:numPr>
        <w:rPr>
          <w:rFonts w:ascii="Arial" w:hAnsi="Arial" w:cs="Arial"/>
          <w:szCs w:val="20"/>
        </w:rPr>
      </w:pPr>
      <w:r w:rsidRPr="001D6731">
        <w:rPr>
          <w:rFonts w:ascii="Arial" w:hAnsi="Arial" w:cs="Arial"/>
          <w:szCs w:val="20"/>
        </w:rPr>
        <w:t>Wykonawca zobowiązany jest do zatwierdzenia projektu</w:t>
      </w:r>
      <w:r>
        <w:rPr>
          <w:rFonts w:ascii="Arial" w:hAnsi="Arial" w:cs="Arial"/>
          <w:szCs w:val="20"/>
        </w:rPr>
        <w:t xml:space="preserve"> powykonawczego</w:t>
      </w:r>
      <w:r w:rsidRPr="001D6731">
        <w:rPr>
          <w:rFonts w:ascii="Arial" w:hAnsi="Arial" w:cs="Arial"/>
          <w:szCs w:val="20"/>
        </w:rPr>
        <w:t xml:space="preserve"> przez inspektora z zakresu bhp. </w:t>
      </w:r>
    </w:p>
    <w:p w:rsidR="00A92BC5" w:rsidRPr="001D6731" w:rsidRDefault="00A92BC5" w:rsidP="00983621">
      <w:pPr>
        <w:numPr>
          <w:ilvl w:val="0"/>
          <w:numId w:val="36"/>
        </w:numPr>
        <w:rPr>
          <w:rFonts w:ascii="Arial" w:hAnsi="Arial" w:cs="Arial"/>
          <w:szCs w:val="20"/>
        </w:rPr>
      </w:pPr>
      <w:r w:rsidRPr="001D6731">
        <w:rPr>
          <w:rFonts w:ascii="Arial" w:hAnsi="Arial" w:cs="Arial"/>
          <w:szCs w:val="20"/>
        </w:rPr>
        <w:t>Urządzenia występujące w projekcie powinny oprócz istniejących nazw posiadać kody wg standardu KKS przyjętego w elektrowni.</w:t>
      </w:r>
    </w:p>
    <w:p w:rsidR="00A92BC5" w:rsidRPr="00642D78" w:rsidRDefault="00A92BC5" w:rsidP="00983621">
      <w:pPr>
        <w:numPr>
          <w:ilvl w:val="0"/>
          <w:numId w:val="36"/>
        </w:numPr>
        <w:rPr>
          <w:rFonts w:ascii="Arial" w:hAnsi="Arial" w:cs="Arial"/>
          <w:szCs w:val="20"/>
        </w:rPr>
      </w:pPr>
      <w:r w:rsidRPr="00642D78">
        <w:rPr>
          <w:rFonts w:ascii="Arial" w:hAnsi="Arial" w:cs="Arial"/>
          <w:szCs w:val="20"/>
        </w:rPr>
        <w:t>Modernizacja układu wzbudzenia obejmuje wszystkie niezbędne do wykonania prace wynikające ze zmian projektowych w istniejącym układzie wzbudzenia i układach bloku energetycznego z nim współpracujących (takich jak DCS, zabezpieczenia, układy regulacji itp.) i  jest w zakresie Wykonawcy.</w:t>
      </w:r>
    </w:p>
    <w:p w:rsidR="00A92BC5" w:rsidRPr="00642D78" w:rsidRDefault="00A92BC5" w:rsidP="00983621">
      <w:pPr>
        <w:numPr>
          <w:ilvl w:val="0"/>
          <w:numId w:val="36"/>
        </w:numPr>
        <w:rPr>
          <w:rFonts w:ascii="Arial" w:hAnsi="Arial" w:cs="Arial"/>
          <w:szCs w:val="20"/>
        </w:rPr>
      </w:pPr>
      <w:r w:rsidRPr="00642D78">
        <w:rPr>
          <w:rFonts w:ascii="Arial" w:hAnsi="Arial" w:cs="Arial"/>
          <w:szCs w:val="20"/>
        </w:rPr>
        <w:t xml:space="preserve">Dostarczone urządzenia i kable </w:t>
      </w:r>
      <w:r>
        <w:rPr>
          <w:rFonts w:ascii="Arial" w:hAnsi="Arial" w:cs="Arial"/>
          <w:szCs w:val="20"/>
        </w:rPr>
        <w:t>(</w:t>
      </w:r>
      <w:proofErr w:type="spellStart"/>
      <w:r>
        <w:rPr>
          <w:rFonts w:ascii="Arial" w:hAnsi="Arial" w:cs="Arial"/>
          <w:szCs w:val="20"/>
        </w:rPr>
        <w:t>uniepalnione</w:t>
      </w:r>
      <w:proofErr w:type="spellEnd"/>
      <w:r>
        <w:rPr>
          <w:rFonts w:ascii="Arial" w:hAnsi="Arial" w:cs="Arial"/>
          <w:szCs w:val="20"/>
        </w:rPr>
        <w:t xml:space="preserve">) </w:t>
      </w:r>
      <w:r w:rsidRPr="00642D78">
        <w:rPr>
          <w:rFonts w:ascii="Arial" w:hAnsi="Arial" w:cs="Arial"/>
          <w:szCs w:val="20"/>
        </w:rPr>
        <w:t>posiadać będą stosowne certyfikaty CE i deklaracje zgodności WE. Urządzenia i kable powinny być dobrej jakości i dostarczone jako nowe.</w:t>
      </w:r>
    </w:p>
    <w:p w:rsidR="00A92BC5" w:rsidRDefault="00A92BC5" w:rsidP="00983621">
      <w:pPr>
        <w:pStyle w:val="Tekstpodstawowy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D04C51">
        <w:rPr>
          <w:rFonts w:ascii="Arial" w:hAnsi="Arial" w:cs="Arial"/>
          <w:sz w:val="20"/>
          <w:szCs w:val="20"/>
        </w:rPr>
        <w:t>Wszystkie nowo dostarczane szafy malowane</w:t>
      </w:r>
      <w:r>
        <w:rPr>
          <w:rFonts w:ascii="Arial" w:hAnsi="Arial" w:cs="Arial"/>
          <w:sz w:val="20"/>
          <w:szCs w:val="20"/>
        </w:rPr>
        <w:t xml:space="preserve"> będą</w:t>
      </w:r>
      <w:r w:rsidRPr="00D04C51">
        <w:rPr>
          <w:rFonts w:ascii="Arial" w:hAnsi="Arial" w:cs="Arial"/>
          <w:sz w:val="20"/>
          <w:szCs w:val="20"/>
        </w:rPr>
        <w:t xml:space="preserve"> w kolorze RAL 7035.</w:t>
      </w:r>
    </w:p>
    <w:p w:rsidR="00A92BC5" w:rsidRPr="008500C9" w:rsidRDefault="00A92BC5" w:rsidP="00983621">
      <w:pPr>
        <w:pStyle w:val="Tekstpodstawowy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Utylizacja demontowanych urządzeń w zakresie Wykonawcy (wyjątek stanowi złom metalowy i kable, które należy dostarczyć na magazyn Zamawiającego).</w:t>
      </w:r>
    </w:p>
    <w:p w:rsidR="00A92BC5" w:rsidRPr="007073BF" w:rsidRDefault="00A92BC5" w:rsidP="00983621">
      <w:pPr>
        <w:pStyle w:val="Tekstpodstawowy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642D78">
        <w:rPr>
          <w:rFonts w:ascii="Arial" w:hAnsi="Arial" w:cs="Arial"/>
          <w:sz w:val="20"/>
          <w:szCs w:val="20"/>
        </w:rPr>
        <w:t>Przepusty kablowe w zakresie remontowanych urządzeń zostaną uszczelnione, pomieszczenia po wykonanych pracach oczyszczone.</w:t>
      </w:r>
      <w:r>
        <w:rPr>
          <w:rFonts w:ascii="Arial" w:hAnsi="Arial" w:cs="Arial"/>
          <w:sz w:val="20"/>
          <w:szCs w:val="20"/>
        </w:rPr>
        <w:t xml:space="preserve"> Wykonane zostanie m</w:t>
      </w:r>
      <w:r w:rsidRPr="007073BF">
        <w:rPr>
          <w:rFonts w:ascii="Arial" w:hAnsi="Arial" w:cs="Arial"/>
          <w:sz w:val="20"/>
          <w:szCs w:val="20"/>
        </w:rPr>
        <w:t>alowani</w:t>
      </w:r>
      <w:r>
        <w:rPr>
          <w:rFonts w:ascii="Arial" w:hAnsi="Arial" w:cs="Arial"/>
          <w:sz w:val="20"/>
          <w:szCs w:val="20"/>
        </w:rPr>
        <w:t>e</w:t>
      </w:r>
      <w:r w:rsidRPr="007073BF">
        <w:rPr>
          <w:rFonts w:ascii="Arial" w:hAnsi="Arial" w:cs="Arial"/>
          <w:sz w:val="20"/>
          <w:szCs w:val="20"/>
        </w:rPr>
        <w:t xml:space="preserve"> kabli środkiem ogniochronnym w przepustach kablowych.</w:t>
      </w:r>
    </w:p>
    <w:p w:rsidR="00A92BC5" w:rsidRPr="00642D78" w:rsidRDefault="00A92BC5" w:rsidP="00983621">
      <w:pPr>
        <w:numPr>
          <w:ilvl w:val="0"/>
          <w:numId w:val="36"/>
        </w:numPr>
        <w:tabs>
          <w:tab w:val="num" w:pos="840"/>
        </w:tabs>
        <w:rPr>
          <w:rFonts w:ascii="Arial" w:hAnsi="Arial" w:cs="Arial"/>
          <w:szCs w:val="20"/>
        </w:rPr>
      </w:pPr>
      <w:r w:rsidRPr="00642D78">
        <w:rPr>
          <w:rFonts w:ascii="Arial" w:hAnsi="Arial" w:cs="Arial"/>
          <w:szCs w:val="20"/>
        </w:rPr>
        <w:t>Organizacja prac będzie zgodna z przepisami obowiązującymi u Zamawiającego</w:t>
      </w:r>
      <w:r>
        <w:rPr>
          <w:rFonts w:ascii="Arial" w:hAnsi="Arial" w:cs="Arial"/>
          <w:szCs w:val="20"/>
        </w:rPr>
        <w:t>.</w:t>
      </w:r>
    </w:p>
    <w:p w:rsidR="00A92BC5" w:rsidRPr="00D14C82" w:rsidRDefault="00A92BC5" w:rsidP="00A92BC5">
      <w:pPr>
        <w:pStyle w:val="Tekstblokowy"/>
        <w:tabs>
          <w:tab w:val="clear" w:pos="567"/>
          <w:tab w:val="clear" w:pos="9639"/>
        </w:tabs>
        <w:overflowPunct/>
        <w:autoSpaceDE/>
        <w:autoSpaceDN/>
        <w:adjustRightInd/>
        <w:spacing w:line="360" w:lineRule="auto"/>
        <w:ind w:left="0" w:right="-108" w:firstLine="0"/>
        <w:jc w:val="left"/>
        <w:textAlignment w:val="auto"/>
        <w:rPr>
          <w:color w:val="FF0000"/>
          <w:sz w:val="20"/>
          <w:szCs w:val="20"/>
        </w:rPr>
      </w:pPr>
    </w:p>
    <w:p w:rsidR="00A92BC5" w:rsidRPr="00C73952" w:rsidRDefault="00A92BC5" w:rsidP="00983621">
      <w:pPr>
        <w:pStyle w:val="Zwykytekst"/>
        <w:numPr>
          <w:ilvl w:val="0"/>
          <w:numId w:val="43"/>
        </w:numPr>
        <w:spacing w:before="240" w:after="240"/>
        <w:rPr>
          <w:rFonts w:ascii="Arial" w:hAnsi="Arial" w:cs="Arial"/>
          <w:b/>
          <w:sz w:val="22"/>
          <w:szCs w:val="22"/>
        </w:rPr>
      </w:pPr>
      <w:bookmarkStart w:id="29" w:name="_Toc319570233"/>
      <w:r w:rsidRPr="00C73952">
        <w:rPr>
          <w:rFonts w:ascii="Arial" w:hAnsi="Arial" w:cs="Arial"/>
          <w:b/>
          <w:sz w:val="22"/>
          <w:szCs w:val="22"/>
        </w:rPr>
        <w:t>Granice dostawy</w:t>
      </w:r>
      <w:bookmarkEnd w:id="29"/>
    </w:p>
    <w:p w:rsidR="00A92BC5" w:rsidRPr="00A92BC5" w:rsidRDefault="00A92BC5" w:rsidP="00A92BC5">
      <w:pPr>
        <w:pStyle w:val="Nagwek2"/>
        <w:rPr>
          <w:rFonts w:ascii="Arial" w:hAnsi="Arial" w:cs="Arial"/>
          <w:b/>
          <w:color w:val="auto"/>
          <w:sz w:val="20"/>
          <w:szCs w:val="20"/>
          <w:lang w:val="pl-PL"/>
        </w:rPr>
      </w:pPr>
      <w:bookmarkStart w:id="30" w:name="_Toc317081133"/>
      <w:bookmarkStart w:id="31" w:name="_Toc317107467"/>
      <w:bookmarkStart w:id="32" w:name="_Toc319570235"/>
      <w:r w:rsidRPr="00A92BC5">
        <w:rPr>
          <w:rFonts w:ascii="Arial" w:hAnsi="Arial" w:cs="Arial"/>
          <w:color w:val="auto"/>
          <w:sz w:val="20"/>
          <w:szCs w:val="20"/>
          <w:lang w:val="pl-PL"/>
        </w:rPr>
        <w:t>Układ wzbudzenia w pełnym zakresie funkcjonalności.</w:t>
      </w:r>
    </w:p>
    <w:p w:rsidR="00A92BC5" w:rsidRPr="00D2202F" w:rsidRDefault="00A92BC5" w:rsidP="00A92BC5">
      <w:pPr>
        <w:rPr>
          <w:rFonts w:ascii="Arial" w:hAnsi="Arial" w:cs="Arial"/>
          <w:szCs w:val="20"/>
        </w:rPr>
      </w:pPr>
      <w:r w:rsidRPr="00D2202F">
        <w:rPr>
          <w:rFonts w:ascii="Arial" w:hAnsi="Arial" w:cs="Arial"/>
          <w:szCs w:val="20"/>
        </w:rPr>
        <w:t>Urządzenia i obwody wtórne wyprowadzenia mocy w pełnym zakresie funkcjonalności.</w:t>
      </w:r>
    </w:p>
    <w:p w:rsidR="00A92BC5" w:rsidRPr="00C73952" w:rsidRDefault="00A92BC5" w:rsidP="00983621">
      <w:pPr>
        <w:pStyle w:val="Zwykytekst"/>
        <w:numPr>
          <w:ilvl w:val="0"/>
          <w:numId w:val="43"/>
        </w:numPr>
        <w:spacing w:before="240" w:after="240"/>
        <w:rPr>
          <w:rFonts w:ascii="Arial" w:hAnsi="Arial" w:cs="Arial"/>
          <w:b/>
          <w:sz w:val="22"/>
          <w:szCs w:val="22"/>
        </w:rPr>
      </w:pPr>
      <w:r w:rsidRPr="00C73952">
        <w:rPr>
          <w:rFonts w:ascii="Arial" w:hAnsi="Arial" w:cs="Arial"/>
          <w:b/>
          <w:sz w:val="22"/>
          <w:szCs w:val="22"/>
        </w:rPr>
        <w:t>Części zamienne</w:t>
      </w:r>
      <w:bookmarkEnd w:id="30"/>
      <w:bookmarkEnd w:id="31"/>
      <w:bookmarkEnd w:id="32"/>
    </w:p>
    <w:p w:rsidR="00A92BC5" w:rsidRPr="00FC42E7" w:rsidRDefault="00A92BC5" w:rsidP="00A92BC5">
      <w:pPr>
        <w:autoSpaceDE w:val="0"/>
        <w:autoSpaceDN w:val="0"/>
        <w:adjustRightInd w:val="0"/>
        <w:spacing w:after="120"/>
        <w:rPr>
          <w:rFonts w:ascii="Arial" w:hAnsi="Arial" w:cs="Arial"/>
          <w:szCs w:val="20"/>
        </w:rPr>
      </w:pPr>
      <w:r w:rsidRPr="00FC42E7">
        <w:rPr>
          <w:rFonts w:ascii="Arial" w:hAnsi="Arial" w:cs="Arial"/>
          <w:szCs w:val="20"/>
        </w:rPr>
        <w:t>Niezależnie od standardów Wykonawcy przyjmowanych w zakresie części zapasowych Zamawiający wymaga dostarczenia następujących części zamiennych:</w:t>
      </w:r>
    </w:p>
    <w:p w:rsidR="00A92BC5" w:rsidRPr="00FC42E7" w:rsidRDefault="00A92BC5" w:rsidP="00A92BC5">
      <w:pPr>
        <w:autoSpaceDE w:val="0"/>
        <w:autoSpaceDN w:val="0"/>
        <w:adjustRightInd w:val="0"/>
        <w:spacing w:after="120"/>
        <w:rPr>
          <w:rFonts w:ascii="Arial" w:hAnsi="Arial" w:cs="Arial"/>
          <w:szCs w:val="20"/>
        </w:rPr>
      </w:pPr>
      <w:r w:rsidRPr="00FC42E7">
        <w:rPr>
          <w:rFonts w:ascii="Arial" w:hAnsi="Arial" w:cs="Arial"/>
          <w:szCs w:val="20"/>
        </w:rPr>
        <w:t>Diody prostownicze – 6szt.</w:t>
      </w:r>
    </w:p>
    <w:p w:rsidR="00A92BC5" w:rsidRPr="00FC42E7" w:rsidRDefault="00A92BC5" w:rsidP="00A92BC5">
      <w:pPr>
        <w:autoSpaceDE w:val="0"/>
        <w:autoSpaceDN w:val="0"/>
        <w:adjustRightInd w:val="0"/>
        <w:spacing w:after="120"/>
        <w:rPr>
          <w:rFonts w:ascii="Arial" w:hAnsi="Arial" w:cs="Arial"/>
          <w:szCs w:val="20"/>
        </w:rPr>
      </w:pPr>
      <w:r w:rsidRPr="00FC42E7">
        <w:rPr>
          <w:rFonts w:ascii="Arial" w:hAnsi="Arial" w:cs="Arial"/>
          <w:szCs w:val="20"/>
        </w:rPr>
        <w:lastRenderedPageBreak/>
        <w:t>Bezpieczniki mocy szybkie – 6szt.</w:t>
      </w:r>
    </w:p>
    <w:p w:rsidR="00A92BC5" w:rsidRPr="00FC42E7" w:rsidRDefault="00A92BC5" w:rsidP="00A92BC5">
      <w:pPr>
        <w:autoSpaceDE w:val="0"/>
        <w:autoSpaceDN w:val="0"/>
        <w:adjustRightInd w:val="0"/>
        <w:spacing w:after="120"/>
        <w:rPr>
          <w:rFonts w:ascii="Arial" w:hAnsi="Arial" w:cs="Arial"/>
          <w:szCs w:val="20"/>
        </w:rPr>
      </w:pPr>
      <w:r w:rsidRPr="00FC42E7">
        <w:rPr>
          <w:rFonts w:ascii="Arial" w:hAnsi="Arial" w:cs="Arial"/>
          <w:szCs w:val="20"/>
        </w:rPr>
        <w:t>Wentylator prostownika z silnikiem – 1szt.</w:t>
      </w:r>
    </w:p>
    <w:p w:rsidR="00A92BC5" w:rsidRPr="00FC42E7" w:rsidRDefault="00A92BC5" w:rsidP="00A92BC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Niezbędne części zamienne regulatora napięcia generatora na 5 lat eksploatacji – 1kpl</w:t>
      </w:r>
    </w:p>
    <w:p w:rsidR="00A92BC5" w:rsidRDefault="00A92BC5" w:rsidP="00983621">
      <w:pPr>
        <w:pStyle w:val="Zwykytekst"/>
        <w:numPr>
          <w:ilvl w:val="0"/>
          <w:numId w:val="43"/>
        </w:numPr>
        <w:spacing w:before="240" w:after="240"/>
        <w:rPr>
          <w:rFonts w:ascii="Arial" w:hAnsi="Arial" w:cs="Arial"/>
          <w:b/>
          <w:sz w:val="22"/>
          <w:szCs w:val="22"/>
        </w:rPr>
      </w:pPr>
      <w:bookmarkStart w:id="33" w:name="_Toc506666986"/>
      <w:r w:rsidRPr="008A3727">
        <w:rPr>
          <w:rFonts w:ascii="Arial" w:hAnsi="Arial" w:cs="Arial"/>
          <w:b/>
          <w:sz w:val="22"/>
          <w:szCs w:val="22"/>
        </w:rPr>
        <w:t>Dokumentacja wymagana przez Zamawiającego</w:t>
      </w:r>
      <w:r>
        <w:rPr>
          <w:rFonts w:ascii="Arial" w:hAnsi="Arial" w:cs="Arial"/>
          <w:b/>
          <w:sz w:val="22"/>
          <w:szCs w:val="22"/>
        </w:rPr>
        <w:t xml:space="preserve"> w trakcie złożenia oferty</w:t>
      </w:r>
    </w:p>
    <w:p w:rsidR="00A92BC5" w:rsidRPr="00833DDD" w:rsidRDefault="00833DDD" w:rsidP="00833DDD">
      <w:pPr>
        <w:pStyle w:val="Zwykytekst"/>
        <w:spacing w:before="240" w:after="24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</w:rPr>
        <w:t>Wykonawca</w:t>
      </w:r>
      <w:r w:rsidR="00A92BC5">
        <w:rPr>
          <w:rFonts w:ascii="Arial" w:hAnsi="Arial" w:cs="Arial"/>
        </w:rPr>
        <w:t xml:space="preserve"> wraz z odpowiedzią na zapytanie ofertowe, zobowiązany jest do dostarczenia wypełnionego Kwestionariusza bezpieczeństwa i higieny pracy dla Wykonawców, stanowiący załącznik  </w:t>
      </w:r>
      <w:r w:rsidR="00A92BC5">
        <w:rPr>
          <w:rFonts w:ascii="Arial" w:hAnsi="Arial" w:cs="Arial"/>
          <w:b/>
          <w:bCs/>
        </w:rPr>
        <w:t>Z–7 - Dokument związany nr 4 do Instrukcji Organizacji Bezpiecznej Pracy I/DB/B/20/2013.</w:t>
      </w:r>
    </w:p>
    <w:p w:rsidR="00A92BC5" w:rsidRPr="00833DDD" w:rsidRDefault="00A92BC5" w:rsidP="00833DDD">
      <w:pPr>
        <w:pStyle w:val="Zwykytekst"/>
        <w:numPr>
          <w:ilvl w:val="0"/>
          <w:numId w:val="43"/>
        </w:numPr>
        <w:spacing w:before="240" w:after="240"/>
        <w:rPr>
          <w:rFonts w:ascii="Arial" w:hAnsi="Arial" w:cs="Arial"/>
          <w:b/>
          <w:sz w:val="22"/>
          <w:szCs w:val="22"/>
        </w:rPr>
      </w:pPr>
      <w:r w:rsidRPr="008A3727">
        <w:rPr>
          <w:rFonts w:ascii="Arial" w:hAnsi="Arial" w:cs="Arial"/>
          <w:b/>
          <w:sz w:val="22"/>
          <w:szCs w:val="22"/>
        </w:rPr>
        <w:t>Dokumentacja wymagana przez Zamawiającego w trakcie realizacji prac modernizacyjnych</w:t>
      </w:r>
      <w:bookmarkEnd w:id="33"/>
    </w:p>
    <w:tbl>
      <w:tblPr>
        <w:tblStyle w:val="Tabela-Siatka1"/>
        <w:tblW w:w="93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3"/>
        <w:gridCol w:w="4621"/>
        <w:gridCol w:w="1370"/>
        <w:gridCol w:w="2737"/>
      </w:tblGrid>
      <w:tr w:rsidR="00A92BC5" w:rsidRPr="00040488" w:rsidTr="00B24356">
        <w:trPr>
          <w:trHeight w:val="1113"/>
        </w:trPr>
        <w:tc>
          <w:tcPr>
            <w:tcW w:w="643" w:type="dxa"/>
            <w:vAlign w:val="center"/>
          </w:tcPr>
          <w:p w:rsidR="00A92BC5" w:rsidRPr="00040488" w:rsidRDefault="00A92BC5" w:rsidP="00B2435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Dokumentacja</w:t>
            </w:r>
          </w:p>
        </w:tc>
        <w:tc>
          <w:tcPr>
            <w:tcW w:w="1370" w:type="dxa"/>
            <w:vAlign w:val="center"/>
          </w:tcPr>
          <w:p w:rsidR="00A92BC5" w:rsidRPr="00040488" w:rsidRDefault="00A92BC5" w:rsidP="00B24356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Wymagana</w:t>
            </w:r>
          </w:p>
          <w:p w:rsidR="00A92BC5" w:rsidRPr="00040488" w:rsidRDefault="00A92BC5" w:rsidP="00B24356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[x]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Dokument źródłowy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B2435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991" w:type="dxa"/>
            <w:gridSpan w:val="2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PRZED ROZPOCZĘCIEM PRAC W ELEKTROWNI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Opracowan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przez Wykonawcę Szczegółow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instrukcj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bezpiecznego wykonania prac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Opracowane przez Wykonawcę Instrukcje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Organizacji Robót (IOR) do uzgodnienia  z Zamawiającym.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Wykaz urządzeń, sprzętu oraz narzędzi wykorzystywanych do prac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o wydanie przepustek tymczasowych dla osób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o wydanie przepustek tymczasowych dla pojazdów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– zezwolenie na wjazd i parkowanie na terenie obiektów energetycznych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Wykazy osób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488">
              <w:rPr>
                <w:rFonts w:ascii="Arial" w:hAnsi="Arial" w:cs="Arial"/>
                <w:sz w:val="16"/>
                <w:szCs w:val="16"/>
              </w:rPr>
              <w:t xml:space="preserve">skierowanych do wykonywania prac na rzecz ENEA Elektrownia Połaniec S.A. osobno przez wykonawcę i podwykonawców 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Instrukcja organizacji bezpiecznej pracy w Enea Elektrownia Połaniec S.A nr I/DB/B/20/2013 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Karta Informacyjna Bezpieczeństwa i Higieny Pracy dla Wykonawców 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Zakres prac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Projekt techniczny</w:t>
            </w:r>
            <w:r w:rsidRPr="00040488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Harmonogram realizacji prac 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Przewidywany - Plan odpadów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przewidzianych do wytworzenia </w:t>
            </w:r>
            <w:r w:rsidRPr="00040488">
              <w:rPr>
                <w:rFonts w:ascii="Arial" w:hAnsi="Arial" w:cs="Arial"/>
                <w:sz w:val="16"/>
                <w:szCs w:val="16"/>
              </w:rPr>
              <w:t xml:space="preserve">w związku z realizowaną umową rynkową, zawierający prognozę: rodzaju odpadów, ilości oraz planowanych sposobach ich zagospodarowania 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postępowania z odpadami wytworzonymi w  Elektrowni Połaniec  nr I/TQ/P/41/2014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Plan Kontroli i Badań 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przez strony i zatwierdzony)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(dla urządzeń wymagających dozoru z UDT)  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B2435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5991" w:type="dxa"/>
            <w:gridSpan w:val="2"/>
            <w:vAlign w:val="center"/>
          </w:tcPr>
          <w:p w:rsidR="00A92BC5" w:rsidRPr="00040488" w:rsidRDefault="00A92BC5" w:rsidP="00B24356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W TRAKCIE REALIZACJI PRAC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Raport z inspekcji wizualnej 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(dla urządzeń wymagających dozoru z UDT )  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Tygodniowy raport realizacji prac wraz z aspektami BHP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Foty pomiarowe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(stan zastany )</w:t>
            </w:r>
          </w:p>
        </w:tc>
        <w:tc>
          <w:tcPr>
            <w:tcW w:w="1370" w:type="dxa"/>
          </w:tcPr>
          <w:p w:rsidR="00A92BC5" w:rsidRPr="00040488" w:rsidDel="001C5765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Uzgodnienia zmiany zakresu prac </w:t>
            </w:r>
          </w:p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Zmiany harmonogramu realizacji prac </w:t>
            </w:r>
          </w:p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Protokoły odbiorów częściowych wraz z protokołami jakościowymi</w:t>
            </w:r>
          </w:p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przez strony i zatwierdzony )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B2435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5991" w:type="dxa"/>
            <w:gridSpan w:val="2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PO  ZAKOŃCZENIU  PRAC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Poświadczenia / Oświadczenia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Szkice, rysunki – dokumentacja </w:t>
            </w:r>
            <w:proofErr w:type="spellStart"/>
            <w:r w:rsidRPr="00040488">
              <w:rPr>
                <w:rFonts w:ascii="Arial" w:hAnsi="Arial" w:cs="Arial"/>
                <w:sz w:val="16"/>
                <w:szCs w:val="16"/>
              </w:rPr>
              <w:t>pomontażowa</w:t>
            </w:r>
            <w:proofErr w:type="spellEnd"/>
            <w:r w:rsidRPr="00040488">
              <w:rPr>
                <w:rFonts w:ascii="Arial" w:hAnsi="Arial" w:cs="Arial"/>
                <w:sz w:val="16"/>
                <w:szCs w:val="16"/>
              </w:rPr>
              <w:t xml:space="preserve"> z naniesionymi zmianami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4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Atesty materiałowe, Certyfikaty (materiałowe, zgodności z przepisami Unii Europejskiej CE, kalibracji …)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Sprawozdanie z pomiarów pomontażowych.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Komplet dokumentów dla stanu po zakończeniu montażu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Oświadczenie o zakończeniu i kompletności montażu 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Oświadczenie o gotowości do rozruchu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jakościowa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techniczna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Dokumentacja techniczno-ruchowa 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Aktualizacja Instrukcji Eksploatacji (etapami)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Potwierdzony i zrealizowany Plan Kontroli i Badań 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Zgłoszenie gotowości urządzeń do odbioru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Raport końcowy z wykonanych prac zawierający uwagi / zalecenia dotyczące urządzenia/obiektu, w tym układów i urządzeń współdziałających oraz dokumentację zdjęciową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040488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Protokoły odbiorów końcowy </w:t>
            </w:r>
          </w:p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 uzgodniony przez strony i zatwierdzony)</w:t>
            </w:r>
          </w:p>
        </w:tc>
        <w:tc>
          <w:tcPr>
            <w:tcW w:w="1370" w:type="dxa"/>
          </w:tcPr>
          <w:p w:rsidR="00A92BC5" w:rsidRPr="00040488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BC5" w:rsidRPr="00363F5F" w:rsidTr="00B24356">
        <w:trPr>
          <w:trHeight w:val="343"/>
        </w:trPr>
        <w:tc>
          <w:tcPr>
            <w:tcW w:w="643" w:type="dxa"/>
            <w:vAlign w:val="center"/>
          </w:tcPr>
          <w:p w:rsidR="00A92BC5" w:rsidRPr="00040488" w:rsidRDefault="00A92BC5" w:rsidP="00A92BC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A92BC5" w:rsidRPr="00040488" w:rsidRDefault="00A92BC5" w:rsidP="00B2435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Protokoły odbioru do uruchomienia i po ruchu próbnym</w:t>
            </w:r>
          </w:p>
        </w:tc>
        <w:tc>
          <w:tcPr>
            <w:tcW w:w="1370" w:type="dxa"/>
          </w:tcPr>
          <w:p w:rsidR="00A92BC5" w:rsidRPr="00363F5F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A92BC5" w:rsidRPr="00363F5F" w:rsidRDefault="00A92BC5" w:rsidP="00B2435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2BC5" w:rsidRPr="0096047D" w:rsidRDefault="00A92BC5" w:rsidP="00A92BC5">
      <w:pPr>
        <w:rPr>
          <w:rFonts w:ascii="Arial" w:hAnsi="Arial" w:cs="Arial"/>
          <w:szCs w:val="20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0C567E" w:rsidRDefault="000C567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0C567E" w:rsidRDefault="000C567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F82CDA" w:rsidRDefault="00F82CDA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F82CDA" w:rsidRDefault="00F82CDA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F82CDA" w:rsidRDefault="00F82CDA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661D1C" w:rsidRDefault="00661D1C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4C2C20" w:rsidRDefault="004C2C20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F62E4" w:rsidRPr="00EC7AB4" w:rsidRDefault="007F62E4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Załącznik   nr   3</w:t>
      </w:r>
      <w:r w:rsidRPr="00EC7AB4">
        <w:rPr>
          <w:rFonts w:asciiTheme="minorHAnsi" w:hAnsiTheme="minorHAnsi" w:cs="Arial"/>
          <w:b/>
          <w:sz w:val="22"/>
          <w:szCs w:val="22"/>
        </w:rPr>
        <w:t xml:space="preserve">   do   </w:t>
      </w:r>
      <w:r>
        <w:rPr>
          <w:rFonts w:asciiTheme="minorHAnsi" w:hAnsiTheme="minorHAnsi" w:cs="Arial"/>
          <w:b/>
          <w:sz w:val="22"/>
          <w:szCs w:val="22"/>
        </w:rPr>
        <w:t>ogłoszenia</w:t>
      </w:r>
    </w:p>
    <w:p w:rsidR="007F62E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F62E4" w:rsidRPr="00EC7AB4" w:rsidRDefault="00AB62FC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WZÓR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 xml:space="preserve">  umowy</w:t>
      </w:r>
    </w:p>
    <w:p w:rsidR="007F62E4" w:rsidRPr="00EC7AB4" w:rsidRDefault="00661D13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Umowa nr N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>Z/O/…………./</w:t>
      </w:r>
      <w:r w:rsidR="007F62E4">
        <w:rPr>
          <w:rFonts w:asciiTheme="minorHAnsi" w:hAnsiTheme="minorHAnsi" w:cs="Arial"/>
          <w:b/>
          <w:sz w:val="22"/>
          <w:szCs w:val="22"/>
        </w:rPr>
        <w:t>…………………………./2018/……………………………/311</w:t>
      </w:r>
      <w:r w:rsidR="00585942">
        <w:rPr>
          <w:rFonts w:asciiTheme="minorHAnsi" w:hAnsiTheme="minorHAnsi" w:cs="Arial"/>
          <w:b/>
          <w:sz w:val="22"/>
          <w:szCs w:val="22"/>
        </w:rPr>
        <w:t>3</w:t>
      </w:r>
    </w:p>
    <w:p w:rsidR="007F62E4" w:rsidRPr="00EC7AB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(zwana dalej "Umową")</w:t>
      </w:r>
    </w:p>
    <w:p w:rsidR="007F62E4" w:rsidRPr="00EC7AB4" w:rsidRDefault="007F62E4" w:rsidP="007F62E4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zawarta w Zawadzie w dniu …………………………  2018 roku, pomiędzy: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7F62E4" w:rsidRPr="00C462C7" w:rsidRDefault="007F62E4" w:rsidP="007F62E4">
      <w:pPr>
        <w:spacing w:after="120"/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Marek Ryński</w:t>
      </w:r>
      <w:r w:rsidRPr="00C462C7">
        <w:rPr>
          <w:rFonts w:asciiTheme="minorHAnsi" w:hAnsiTheme="minorHAnsi" w:cs="Arial"/>
          <w:sz w:val="22"/>
          <w:szCs w:val="22"/>
        </w:rPr>
        <w:t xml:space="preserve">         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Wiceprezes Zarządu</w:t>
      </w:r>
    </w:p>
    <w:p w:rsidR="007F62E4" w:rsidRPr="00C462C7" w:rsidRDefault="007F62E4" w:rsidP="007F62E4">
      <w:pPr>
        <w:spacing w:after="120"/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Mirosław Jabłoński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Prokurent</w:t>
      </w:r>
    </w:p>
    <w:p w:rsidR="007F62E4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……………………………..  zwaną dalej „Wykonawcą”, którą reprezentują: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Zamawiający oraz Wykonawca będą dalej łącznie zwani „Stronami”.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Na wstępie Strony stwierdziły, co następuje:</w:t>
      </w:r>
    </w:p>
    <w:p w:rsidR="007F62E4" w:rsidRPr="00C462C7" w:rsidRDefault="007F62E4" w:rsidP="007566C1">
      <w:pPr>
        <w:pStyle w:val="Akapitzlist"/>
        <w:numPr>
          <w:ilvl w:val="0"/>
          <w:numId w:val="2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2E4" w:rsidRPr="00C462C7" w:rsidRDefault="007F62E4" w:rsidP="007566C1">
      <w:pPr>
        <w:pStyle w:val="Akapitzlist"/>
        <w:numPr>
          <w:ilvl w:val="0"/>
          <w:numId w:val="2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7F62E4" w:rsidRPr="00C462C7" w:rsidRDefault="007F62E4" w:rsidP="007566C1">
      <w:pPr>
        <w:pStyle w:val="Akapitzlist"/>
        <w:numPr>
          <w:ilvl w:val="0"/>
          <w:numId w:val="26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7F62E4" w:rsidRPr="00344269" w:rsidRDefault="007F62E4" w:rsidP="007566C1">
      <w:pPr>
        <w:pStyle w:val="BodyText21"/>
        <w:numPr>
          <w:ilvl w:val="0"/>
          <w:numId w:val="2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/>
        <w:ind w:left="426" w:hanging="426"/>
        <w:jc w:val="left"/>
        <w:rPr>
          <w:rFonts w:ascii="Calibri" w:hAnsi="Calibri" w:cs="Arial"/>
          <w:szCs w:val="22"/>
        </w:rPr>
      </w:pPr>
      <w:r w:rsidRPr="00344269">
        <w:rPr>
          <w:rFonts w:ascii="Calibri" w:hAnsi="Calibri" w:cs="Arial"/>
          <w:szCs w:val="22"/>
        </w:rPr>
        <w:t>Ogólne Warunki Zakupu Usług Zamawiającego w wersji DZ/4/2018 z dnia 31 stycznia 2018 r. („</w:t>
      </w:r>
      <w:r w:rsidRPr="00344269">
        <w:rPr>
          <w:rFonts w:ascii="Calibri" w:hAnsi="Calibri" w:cs="Arial"/>
          <w:b/>
          <w:szCs w:val="22"/>
        </w:rPr>
        <w:t>OWZU</w:t>
      </w:r>
      <w:r w:rsidRPr="00344269">
        <w:rPr>
          <w:rFonts w:ascii="Calibri" w:hAnsi="Calibri" w:cs="Arial"/>
          <w:szCs w:val="22"/>
        </w:rPr>
        <w:t xml:space="preserve">”), znajdujące się na stronie internetowej Zamawiającego </w:t>
      </w:r>
      <w:hyperlink w:history="1">
        <w:r w:rsidRPr="00344269">
          <w:rPr>
            <w:rStyle w:val="Hipercze"/>
            <w:rFonts w:ascii="Calibri" w:hAnsi="Calibri"/>
          </w:rPr>
          <w:t>https://www.enea.pl /</w:t>
        </w:r>
        <w:proofErr w:type="spellStart"/>
        <w:r w:rsidRPr="00344269">
          <w:rPr>
            <w:rStyle w:val="Hipercze"/>
            <w:rFonts w:ascii="Calibri" w:hAnsi="Calibri"/>
          </w:rPr>
          <w:t>pl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grupaenea</w:t>
        </w:r>
        <w:proofErr w:type="spellEnd"/>
        <w:r w:rsidRPr="00344269">
          <w:rPr>
            <w:rStyle w:val="Hipercze"/>
            <w:rFonts w:ascii="Calibri" w:hAnsi="Calibri"/>
          </w:rPr>
          <w:t>/o-grupie/</w:t>
        </w:r>
        <w:proofErr w:type="spellStart"/>
        <w:r w:rsidRPr="00344269">
          <w:rPr>
            <w:rStyle w:val="Hipercze"/>
            <w:rFonts w:ascii="Calibri" w:hAnsi="Calibri"/>
          </w:rPr>
          <w:t>spolki</w:t>
        </w:r>
        <w:proofErr w:type="spellEnd"/>
        <w:r w:rsidRPr="00344269">
          <w:rPr>
            <w:rStyle w:val="Hipercze"/>
            <w:rFonts w:ascii="Calibri" w:hAnsi="Calibri"/>
          </w:rPr>
          <w:t xml:space="preserve">-grupy </w:t>
        </w:r>
        <w:proofErr w:type="spellStart"/>
        <w:r w:rsidRPr="00344269">
          <w:rPr>
            <w:rStyle w:val="Hipercze"/>
            <w:rFonts w:ascii="Calibri" w:hAnsi="Calibri"/>
          </w:rPr>
          <w:t>enea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polaniec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zamowienia</w:t>
        </w:r>
        <w:proofErr w:type="spellEnd"/>
        <w:r w:rsidRPr="00344269">
          <w:rPr>
            <w:rStyle w:val="Hipercze"/>
            <w:rFonts w:ascii="Calibri" w:hAnsi="Calibri"/>
          </w:rPr>
          <w:t>/dokumenty</w:t>
        </w:r>
      </w:hyperlink>
      <w:r w:rsidRPr="00344269">
        <w:rPr>
          <w:rFonts w:ascii="Calibri" w:hAnsi="Calibri"/>
          <w:color w:val="1F497D"/>
        </w:rPr>
        <w:t xml:space="preserve"> </w:t>
      </w:r>
      <w:r w:rsidRPr="00344269">
        <w:rPr>
          <w:rFonts w:ascii="Calibri" w:hAnsi="Calibri" w:cs="Arial"/>
          <w:szCs w:val="22"/>
        </w:rPr>
        <w:t>stanowią integralną część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7F62E4" w:rsidRPr="00C462C7" w:rsidRDefault="007F62E4" w:rsidP="007F62E4">
      <w:pPr>
        <w:pStyle w:val="Akapitzlist"/>
        <w:spacing w:after="160" w:line="259" w:lineRule="auto"/>
        <w:ind w:left="567"/>
        <w:rPr>
          <w:rFonts w:asciiTheme="minorHAnsi" w:hAnsiTheme="minorHAnsi" w:cs="Arial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62C7">
        <w:rPr>
          <w:rFonts w:asciiTheme="minorHAnsi" w:hAnsiTheme="minorHAnsi" w:cs="Arial"/>
          <w:b/>
          <w:sz w:val="22"/>
          <w:szCs w:val="22"/>
        </w:rPr>
        <w:lastRenderedPageBreak/>
        <w:t>W związku z powyższym Strony ustaliły, co następuje:</w:t>
      </w:r>
    </w:p>
    <w:p w:rsidR="007F62E4" w:rsidRPr="001E7135" w:rsidRDefault="007F62E4" w:rsidP="007566C1">
      <w:pPr>
        <w:pStyle w:val="Akapitzlist"/>
        <w:numPr>
          <w:ilvl w:val="0"/>
          <w:numId w:val="25"/>
        </w:numPr>
        <w:spacing w:after="160" w:line="259" w:lineRule="auto"/>
        <w:rPr>
          <w:rFonts w:cs="Arial"/>
          <w:b/>
        </w:rPr>
      </w:pPr>
      <w:r w:rsidRPr="001E7135">
        <w:rPr>
          <w:rFonts w:cs="Arial"/>
          <w:b/>
        </w:rPr>
        <w:t>PRZEDMIOT UMOWY</w:t>
      </w:r>
    </w:p>
    <w:p w:rsidR="007F62E4" w:rsidRPr="00661D1C" w:rsidRDefault="007F62E4" w:rsidP="00661D1C">
      <w:pPr>
        <w:pStyle w:val="Default"/>
        <w:numPr>
          <w:ilvl w:val="1"/>
          <w:numId w:val="25"/>
        </w:numPr>
        <w:spacing w:line="300" w:lineRule="auto"/>
        <w:ind w:left="567" w:hanging="567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661D1C">
        <w:rPr>
          <w:rFonts w:cs="Arial"/>
          <w:lang w:val="pl-PL"/>
        </w:rPr>
        <w:t>Zamawiający zleca, a Wykonawca przyjmuje do realizacji</w:t>
      </w:r>
      <w:r w:rsidR="00BC4A67" w:rsidRPr="00661D1C">
        <w:rPr>
          <w:rFonts w:cs="Arial"/>
          <w:lang w:val="pl-PL"/>
        </w:rPr>
        <w:t xml:space="preserve"> </w:t>
      </w:r>
      <w:r w:rsidR="00BC4A67" w:rsidRPr="00661D1C">
        <w:rPr>
          <w:rFonts w:asciiTheme="minorHAnsi" w:hAnsiTheme="minorHAnsi"/>
          <w:color w:val="000000" w:themeColor="text1"/>
          <w:lang w:val="pl-PL"/>
        </w:rPr>
        <w:t xml:space="preserve">wykonanie modernizacji </w:t>
      </w:r>
      <w:r w:rsidR="00661D1C">
        <w:rPr>
          <w:rFonts w:asciiTheme="minorHAnsi" w:hAnsiTheme="minorHAnsi"/>
          <w:color w:val="000000" w:themeColor="text1"/>
          <w:lang w:val="pl-PL"/>
        </w:rPr>
        <w:t xml:space="preserve">układu </w:t>
      </w:r>
      <w:r w:rsidR="00661D1C" w:rsidRPr="00661D1C">
        <w:rPr>
          <w:rFonts w:asciiTheme="minorHAnsi" w:hAnsiTheme="minorHAnsi"/>
          <w:color w:val="000000" w:themeColor="text1"/>
          <w:sz w:val="22"/>
          <w:szCs w:val="22"/>
          <w:lang w:val="pl-PL"/>
        </w:rPr>
        <w:t>wzbudzenia generatora i uruchomienie układów wyprowadzenia mocy bloku energetycznego nr 5</w:t>
      </w:r>
      <w:r w:rsidR="00661D1C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661D1C">
        <w:rPr>
          <w:rFonts w:cs="Arial"/>
          <w:lang w:val="pl-PL"/>
        </w:rPr>
        <w:t xml:space="preserve">(dalej: „Usługi”). </w:t>
      </w:r>
    </w:p>
    <w:p w:rsidR="00661D1C" w:rsidRPr="00661D1C" w:rsidRDefault="007F62E4" w:rsidP="00661D1C">
      <w:pPr>
        <w:pStyle w:val="Akapitzlist"/>
        <w:numPr>
          <w:ilvl w:val="1"/>
          <w:numId w:val="18"/>
        </w:numPr>
        <w:spacing w:line="312" w:lineRule="atLeast"/>
        <w:ind w:left="567" w:hanging="567"/>
        <w:jc w:val="both"/>
        <w:rPr>
          <w:color w:val="000000" w:themeColor="text1"/>
        </w:rPr>
      </w:pPr>
      <w:r w:rsidRPr="00661D1C">
        <w:rPr>
          <w:rFonts w:cs="Arial"/>
        </w:rPr>
        <w:t>Sz</w:t>
      </w:r>
      <w:r w:rsidR="00661D13" w:rsidRPr="00661D1C">
        <w:rPr>
          <w:rFonts w:cs="Arial"/>
        </w:rPr>
        <w:t xml:space="preserve">czegółowy zakres Usług obejmuje </w:t>
      </w:r>
      <w:r w:rsidR="00661D1C" w:rsidRPr="00661D1C">
        <w:rPr>
          <w:rFonts w:cs="Arial"/>
        </w:rPr>
        <w:t>Specyfikacja techniczna dla modernizacji wzbudzenia generatora i uruchomienia układów wyprowadzenia mocy bloku energetycznego nr 5</w:t>
      </w:r>
      <w:r w:rsidR="00661D1C">
        <w:rPr>
          <w:rFonts w:cs="Arial"/>
        </w:rPr>
        <w:t>.</w:t>
      </w:r>
    </w:p>
    <w:p w:rsidR="00316244" w:rsidRPr="00316244" w:rsidRDefault="00316244" w:rsidP="00316244">
      <w:pPr>
        <w:pStyle w:val="Akapitzlist"/>
        <w:numPr>
          <w:ilvl w:val="1"/>
          <w:numId w:val="18"/>
        </w:numPr>
        <w:spacing w:line="360" w:lineRule="auto"/>
        <w:ind w:left="567" w:hanging="567"/>
        <w:jc w:val="both"/>
        <w:rPr>
          <w:rFonts w:cs="Arial"/>
        </w:rPr>
      </w:pPr>
      <w:r w:rsidRPr="00316244">
        <w:rPr>
          <w:rFonts w:cs="Arial"/>
          <w:bCs/>
        </w:rPr>
        <w:t>warunki wykonania prac:</w:t>
      </w:r>
    </w:p>
    <w:p w:rsidR="00316244" w:rsidRPr="00833DDD" w:rsidRDefault="00316244" w:rsidP="00316244">
      <w:pPr>
        <w:pStyle w:val="Akapitzlist"/>
        <w:numPr>
          <w:ilvl w:val="2"/>
          <w:numId w:val="18"/>
        </w:numPr>
        <w:rPr>
          <w:rFonts w:cs="Arial"/>
        </w:rPr>
      </w:pPr>
      <w:r w:rsidRPr="00833DDD">
        <w:rPr>
          <w:rFonts w:cs="Arial"/>
        </w:rPr>
        <w:t>Projekt musi obejmować obwody główne i pomocnicze układu wzbudzenia i musi uwzględniać istniejące układy połączeń (musi stanowić jednolitą całość). Dokumentacja istniejącego układu wzbudzenia do wglądu u Zamawiającego. Dokumentacja powykonawcza dostarczona będzie przez</w:t>
      </w:r>
      <w:r>
        <w:rPr>
          <w:rFonts w:cs="Arial"/>
        </w:rPr>
        <w:t xml:space="preserve"> </w:t>
      </w:r>
      <w:r w:rsidRPr="00833DDD">
        <w:rPr>
          <w:rFonts w:cs="Arial"/>
        </w:rPr>
        <w:t xml:space="preserve">Wykonawcę w 4 egz. wersji papierowej i elektronicznej (pliki: doc., pdf., </w:t>
      </w:r>
      <w:proofErr w:type="spellStart"/>
      <w:r w:rsidRPr="00833DDD">
        <w:rPr>
          <w:rFonts w:cs="Arial"/>
        </w:rPr>
        <w:t>dwg</w:t>
      </w:r>
      <w:proofErr w:type="spellEnd"/>
      <w:r w:rsidRPr="00833DDD">
        <w:rPr>
          <w:rFonts w:cs="Arial"/>
        </w:rPr>
        <w:t>.).</w:t>
      </w:r>
    </w:p>
    <w:p w:rsidR="00316244" w:rsidRPr="00833DDD" w:rsidRDefault="00316244" w:rsidP="00316244">
      <w:pPr>
        <w:pStyle w:val="Akapitzlist"/>
        <w:numPr>
          <w:ilvl w:val="2"/>
          <w:numId w:val="18"/>
        </w:numPr>
        <w:rPr>
          <w:rFonts w:cs="Arial"/>
        </w:rPr>
      </w:pPr>
      <w:r w:rsidRPr="00833DDD">
        <w:rPr>
          <w:rFonts w:cs="Arial"/>
        </w:rPr>
        <w:t>Wymagania dla projektanta – biuro projektowe min. 5</w:t>
      </w:r>
      <w:r>
        <w:rPr>
          <w:rFonts w:cs="Arial"/>
        </w:rPr>
        <w:t xml:space="preserve"> </w:t>
      </w:r>
      <w:r w:rsidRPr="00833DDD">
        <w:rPr>
          <w:rFonts w:cs="Arial"/>
        </w:rPr>
        <w:t>lat na rynku lub projektant:</w:t>
      </w:r>
    </w:p>
    <w:p w:rsidR="00316244" w:rsidRPr="00833DDD" w:rsidRDefault="00316244" w:rsidP="00316244">
      <w:pPr>
        <w:pStyle w:val="Akapitzlist"/>
        <w:widowControl w:val="0"/>
        <w:numPr>
          <w:ilvl w:val="3"/>
          <w:numId w:val="18"/>
        </w:numPr>
        <w:overflowPunct w:val="0"/>
        <w:autoSpaceDE w:val="0"/>
        <w:autoSpaceDN w:val="0"/>
        <w:adjustRightInd w:val="0"/>
        <w:spacing w:line="240" w:lineRule="auto"/>
        <w:ind w:left="2127" w:hanging="851"/>
        <w:rPr>
          <w:rFonts w:cs="Arial"/>
          <w:iCs/>
          <w:kern w:val="28"/>
        </w:rPr>
      </w:pPr>
      <w:r w:rsidRPr="00833DDD">
        <w:rPr>
          <w:rFonts w:cs="Arial"/>
          <w:kern w:val="28"/>
        </w:rPr>
        <w:t>uprawnienia budowlane: do projektowania w specjalności instalacyjnej w zakresie sieci, instalacji i urządzeń elektrycznych</w:t>
      </w:r>
      <w:r w:rsidRPr="00833DDD">
        <w:rPr>
          <w:rFonts w:cs="Arial"/>
          <w:iCs/>
          <w:kern w:val="28"/>
        </w:rPr>
        <w:t xml:space="preserve"> bez ograniczeń,</w:t>
      </w:r>
    </w:p>
    <w:p w:rsidR="00316244" w:rsidRPr="00833DDD" w:rsidRDefault="00316244" w:rsidP="0031624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240" w:lineRule="auto"/>
        <w:ind w:left="2127" w:hanging="851"/>
        <w:rPr>
          <w:rFonts w:cs="Arial"/>
        </w:rPr>
      </w:pPr>
      <w:r w:rsidRPr="00833DDD">
        <w:rPr>
          <w:rFonts w:cs="Arial"/>
        </w:rPr>
        <w:t>doświadczenie zawodowe: w okresie ostatnich 5 lat przed upływem terminu składania ofert wykonał, co najmniej trzy zrealizowane dokumentacje projektowe obejmujące zakres określony w specyfikacji,</w:t>
      </w:r>
    </w:p>
    <w:p w:rsidR="00316244" w:rsidRPr="00833DDD" w:rsidRDefault="00316244" w:rsidP="0031624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240" w:lineRule="auto"/>
        <w:ind w:left="2127" w:hanging="851"/>
        <w:rPr>
          <w:rFonts w:cs="Arial"/>
        </w:rPr>
      </w:pPr>
      <w:r w:rsidRPr="00833DDD">
        <w:rPr>
          <w:rFonts w:cs="Arial"/>
        </w:rPr>
        <w:t>przynależność do właściwej izby samorządu zawodowego.</w:t>
      </w:r>
    </w:p>
    <w:p w:rsidR="00316244" w:rsidRPr="00316244" w:rsidRDefault="00316244" w:rsidP="00316244">
      <w:pPr>
        <w:pStyle w:val="Akapitzlist"/>
        <w:numPr>
          <w:ilvl w:val="2"/>
          <w:numId w:val="18"/>
        </w:numPr>
        <w:rPr>
          <w:rFonts w:cs="Arial"/>
        </w:rPr>
      </w:pPr>
      <w:r w:rsidRPr="00316244">
        <w:rPr>
          <w:rFonts w:cs="Arial"/>
        </w:rPr>
        <w:t>Przekazanie dokumentacji nie zwalnia Wykonawcy z odpowiedzialności za funkcjonalność projektowanego obiektu.</w:t>
      </w:r>
    </w:p>
    <w:p w:rsidR="00316244" w:rsidRPr="00316244" w:rsidRDefault="00316244" w:rsidP="00316244">
      <w:pPr>
        <w:pStyle w:val="Akapitzlist"/>
        <w:numPr>
          <w:ilvl w:val="2"/>
          <w:numId w:val="18"/>
        </w:numPr>
        <w:rPr>
          <w:rFonts w:cs="Arial"/>
        </w:rPr>
      </w:pPr>
      <w:r w:rsidRPr="00316244">
        <w:rPr>
          <w:rFonts w:cs="Arial"/>
        </w:rPr>
        <w:t xml:space="preserve">Wykonawca zobowiązany jest do zatwierdzenia projektu powykonawczego przez inspektora z zakresu bhp. </w:t>
      </w:r>
    </w:p>
    <w:p w:rsidR="00316244" w:rsidRPr="00316244" w:rsidRDefault="00316244" w:rsidP="00316244">
      <w:pPr>
        <w:pStyle w:val="Akapitzlist"/>
        <w:numPr>
          <w:ilvl w:val="2"/>
          <w:numId w:val="18"/>
        </w:numPr>
        <w:rPr>
          <w:rFonts w:cs="Arial"/>
        </w:rPr>
      </w:pPr>
      <w:r w:rsidRPr="00316244">
        <w:rPr>
          <w:rFonts w:cs="Arial"/>
        </w:rPr>
        <w:t>Urządzenia występujące w projekcie powinny oprócz istniejących nazw posiadać kody wg standardu KKS przyjętego w elektrowni.</w:t>
      </w:r>
    </w:p>
    <w:p w:rsidR="00316244" w:rsidRPr="00316244" w:rsidRDefault="00316244" w:rsidP="00316244">
      <w:pPr>
        <w:pStyle w:val="Akapitzlist"/>
        <w:numPr>
          <w:ilvl w:val="2"/>
          <w:numId w:val="18"/>
        </w:numPr>
        <w:rPr>
          <w:rFonts w:cs="Arial"/>
        </w:rPr>
      </w:pPr>
      <w:r w:rsidRPr="00316244">
        <w:rPr>
          <w:rFonts w:cs="Arial"/>
        </w:rPr>
        <w:t>Modernizacja układu wzbudzenia obejmuje wszystkie niezbędne do wykonania prace wynikające ze zmian projektowych w istniejącym układzie wzbudzenia i układach bloku energetycznego z nim współpracujących (takich jak DCS, zabezpieczenia, układy regulacji itp.) i  jest w zakresie Wykonawcy.</w:t>
      </w:r>
    </w:p>
    <w:p w:rsidR="00316244" w:rsidRPr="00316244" w:rsidRDefault="00316244" w:rsidP="00316244">
      <w:pPr>
        <w:pStyle w:val="Akapitzlist"/>
        <w:numPr>
          <w:ilvl w:val="2"/>
          <w:numId w:val="18"/>
        </w:numPr>
        <w:rPr>
          <w:rFonts w:cs="Arial"/>
        </w:rPr>
      </w:pPr>
      <w:r w:rsidRPr="00316244">
        <w:rPr>
          <w:rFonts w:cs="Arial"/>
        </w:rPr>
        <w:t>Dostarczone urządzenia i kable (</w:t>
      </w:r>
      <w:proofErr w:type="spellStart"/>
      <w:r w:rsidRPr="00316244">
        <w:rPr>
          <w:rFonts w:cs="Arial"/>
        </w:rPr>
        <w:t>uniepalnione</w:t>
      </w:r>
      <w:proofErr w:type="spellEnd"/>
      <w:r w:rsidRPr="00316244">
        <w:rPr>
          <w:rFonts w:cs="Arial"/>
        </w:rPr>
        <w:t>) posiadać będą stosowne certyfikaty CE i deklaracje zgodności WE. Urządzenia i kable powinny być dobrej jakości i dostarczone jako nowe.</w:t>
      </w:r>
    </w:p>
    <w:p w:rsidR="00316244" w:rsidRPr="00833DDD" w:rsidRDefault="00316244" w:rsidP="00316244">
      <w:pPr>
        <w:pStyle w:val="Tekstpodstawowy"/>
        <w:numPr>
          <w:ilvl w:val="2"/>
          <w:numId w:val="18"/>
        </w:numPr>
        <w:rPr>
          <w:rFonts w:ascii="Calibri" w:hAnsi="Calibri" w:cs="Arial"/>
          <w:sz w:val="22"/>
          <w:szCs w:val="22"/>
        </w:rPr>
      </w:pPr>
      <w:r w:rsidRPr="00833DDD">
        <w:rPr>
          <w:rFonts w:ascii="Calibri" w:hAnsi="Calibri" w:cs="Arial"/>
          <w:sz w:val="22"/>
          <w:szCs w:val="22"/>
        </w:rPr>
        <w:t>Wszystkie nowo dostarczane szafy malowane będą w kolorze RAL 7035.</w:t>
      </w:r>
    </w:p>
    <w:p w:rsidR="00316244" w:rsidRPr="00833DDD" w:rsidRDefault="00316244" w:rsidP="00316244">
      <w:pPr>
        <w:pStyle w:val="Tekstpodstawowy"/>
        <w:numPr>
          <w:ilvl w:val="2"/>
          <w:numId w:val="18"/>
        </w:numPr>
        <w:rPr>
          <w:rFonts w:ascii="Calibri" w:hAnsi="Calibri" w:cs="Arial"/>
          <w:sz w:val="22"/>
          <w:szCs w:val="22"/>
        </w:rPr>
      </w:pPr>
      <w:r w:rsidRPr="00833DDD">
        <w:rPr>
          <w:rFonts w:ascii="Calibri" w:hAnsi="Calibri" w:cs="Arial"/>
          <w:sz w:val="22"/>
          <w:szCs w:val="22"/>
        </w:rPr>
        <w:t>Utylizacja demontowanych urządzeń w zakresie Wykonawcy (wyjątek stanowi złom metalowy i kable, które należy dostarczyć na magazyn Zamawiającego).</w:t>
      </w:r>
    </w:p>
    <w:p w:rsidR="00316244" w:rsidRPr="00833DDD" w:rsidRDefault="00316244" w:rsidP="00316244">
      <w:pPr>
        <w:pStyle w:val="Tekstpodstawowy"/>
        <w:numPr>
          <w:ilvl w:val="2"/>
          <w:numId w:val="18"/>
        </w:numPr>
        <w:rPr>
          <w:rFonts w:ascii="Calibri" w:hAnsi="Calibri" w:cs="Arial"/>
          <w:sz w:val="22"/>
          <w:szCs w:val="22"/>
        </w:rPr>
      </w:pPr>
      <w:r w:rsidRPr="00833DDD">
        <w:rPr>
          <w:rFonts w:ascii="Calibri" w:hAnsi="Calibri" w:cs="Arial"/>
          <w:sz w:val="22"/>
          <w:szCs w:val="22"/>
        </w:rPr>
        <w:t>Przepusty kablowe w zakresie remontowanych urządzeń zostaną uszczelnione, pomieszczenia po wykonanych pracach oczyszczone. Wykonane zostanie malowanie kabli środkiem ogniochronnym w przepustach kablowych.</w:t>
      </w:r>
    </w:p>
    <w:p w:rsidR="00316244" w:rsidRPr="00316244" w:rsidRDefault="00316244" w:rsidP="00316244">
      <w:pPr>
        <w:pStyle w:val="Akapitzlist"/>
        <w:numPr>
          <w:ilvl w:val="2"/>
          <w:numId w:val="18"/>
        </w:numPr>
        <w:rPr>
          <w:rFonts w:cs="Arial"/>
        </w:rPr>
      </w:pPr>
      <w:r w:rsidRPr="00316244">
        <w:rPr>
          <w:rFonts w:cs="Arial"/>
        </w:rPr>
        <w:t>Organizacja prac będzie zgodna z przepisami obowiązującymi u Zamawiającego.</w:t>
      </w:r>
    </w:p>
    <w:p w:rsidR="00316244" w:rsidRPr="00833DDD" w:rsidRDefault="00316244" w:rsidP="00316244">
      <w:pPr>
        <w:ind w:left="-2"/>
        <w:rPr>
          <w:lang w:eastAsia="en-US"/>
        </w:rPr>
      </w:pPr>
    </w:p>
    <w:p w:rsidR="00BC4A67" w:rsidRPr="00BC4A67" w:rsidRDefault="00BC4A67" w:rsidP="00BC4A67">
      <w:pPr>
        <w:pStyle w:val="Akapitzlist"/>
        <w:spacing w:line="312" w:lineRule="atLeast"/>
        <w:ind w:left="567"/>
        <w:jc w:val="both"/>
        <w:rPr>
          <w:rFonts w:asciiTheme="minorHAnsi" w:hAnsiTheme="minorHAnsi"/>
          <w:color w:val="000000" w:themeColor="text1"/>
        </w:rPr>
      </w:pPr>
    </w:p>
    <w:p w:rsidR="007F62E4" w:rsidRPr="001E7135" w:rsidRDefault="007F62E4" w:rsidP="00983621">
      <w:pPr>
        <w:pStyle w:val="Akapitzlist"/>
        <w:numPr>
          <w:ilvl w:val="0"/>
          <w:numId w:val="27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TERMIN WYKONANIA</w:t>
      </w:r>
    </w:p>
    <w:p w:rsidR="007F62E4" w:rsidRDefault="007F62E4" w:rsidP="00983621">
      <w:pPr>
        <w:pStyle w:val="Nagwek2"/>
        <w:keepNext w:val="0"/>
        <w:keepLines w:val="0"/>
        <w:numPr>
          <w:ilvl w:val="1"/>
          <w:numId w:val="27"/>
        </w:numPr>
        <w:spacing w:before="100" w:beforeAutospacing="1" w:after="120" w:line="240" w:lineRule="auto"/>
        <w:ind w:left="567" w:hanging="567"/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Usługa zostanie wykonane w terminie </w:t>
      </w:r>
      <w:r w:rsidRPr="00AC2C23">
        <w:rPr>
          <w:rFonts w:ascii="Calibri" w:hAnsi="Calibri" w:cs="Arial"/>
          <w:color w:val="auto"/>
          <w:sz w:val="22"/>
          <w:szCs w:val="22"/>
          <w:lang w:val="pl-PL"/>
        </w:rPr>
        <w:t xml:space="preserve">do </w:t>
      </w:r>
      <w:r w:rsidR="004C2C20">
        <w:rPr>
          <w:rFonts w:ascii="Calibri" w:hAnsi="Calibri" w:cs="Arial"/>
          <w:color w:val="auto"/>
          <w:sz w:val="22"/>
          <w:szCs w:val="22"/>
          <w:lang w:val="pl-PL"/>
        </w:rPr>
        <w:t>31 marca 2020</w:t>
      </w:r>
      <w:r w:rsidRPr="00CC0521">
        <w:rPr>
          <w:rFonts w:ascii="Calibri" w:hAnsi="Calibri" w:cs="Arial"/>
          <w:color w:val="auto"/>
          <w:sz w:val="22"/>
          <w:szCs w:val="22"/>
          <w:lang w:val="pl-PL"/>
        </w:rPr>
        <w:t>r.</w:t>
      </w: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</w:p>
    <w:p w:rsidR="004C2C20" w:rsidRPr="003D76EB" w:rsidRDefault="004C2C20" w:rsidP="003D76EB">
      <w:pPr>
        <w:pStyle w:val="Tekstpodstawowy"/>
        <w:numPr>
          <w:ilvl w:val="1"/>
          <w:numId w:val="27"/>
        </w:numPr>
        <w:ind w:left="567" w:hanging="56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953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Prace modernizacyjne na obiekcie związane z postojem bloku energetycznego </w:t>
      </w:r>
      <w:r w:rsidR="003D7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- </w:t>
      </w:r>
      <w:r w:rsidRPr="003D7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remont kapitalny bloku 5 </w:t>
      </w:r>
      <w:r w:rsidR="003D76EB" w:rsidRPr="004953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planow</w:t>
      </w:r>
      <w:r w:rsidR="003D7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ane są </w:t>
      </w:r>
      <w:r w:rsidRPr="003D7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 terminie 01.06.2019 ÷ 08.11.2019</w:t>
      </w:r>
    </w:p>
    <w:p w:rsidR="004C2C20" w:rsidRPr="0049539A" w:rsidRDefault="004C2C20" w:rsidP="003D76EB">
      <w:pPr>
        <w:pStyle w:val="Tekstpodstawowy"/>
        <w:numPr>
          <w:ilvl w:val="1"/>
          <w:numId w:val="27"/>
        </w:numPr>
        <w:ind w:left="567" w:hanging="56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953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Zamawiający zastrzega sobie prawo korekty harmonogramu remontu bloku. </w:t>
      </w:r>
    </w:p>
    <w:p w:rsidR="004C2C20" w:rsidRPr="0049539A" w:rsidRDefault="004C2C20" w:rsidP="003D76EB">
      <w:pPr>
        <w:pStyle w:val="Tekstpodstawowy"/>
        <w:numPr>
          <w:ilvl w:val="1"/>
          <w:numId w:val="27"/>
        </w:numPr>
        <w:ind w:left="567" w:hanging="56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953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Szczegółowy harmonogram modernizacji zostanie przekazany Wykonawcy po podpisaniu umowy. Wykonawca przedstawi również własny harmonogram prac. Musi być on uzgodniony z Zamawiającym i innymi Wykonawcami prac. Wymagana jest ścisła współpraca z innymi Wykonawcami modernizacji bloku.</w:t>
      </w:r>
    </w:p>
    <w:p w:rsidR="009837E2" w:rsidRPr="009837E2" w:rsidRDefault="009837E2" w:rsidP="003D76EB">
      <w:pPr>
        <w:pStyle w:val="Akapitzlist"/>
        <w:spacing w:line="300" w:lineRule="auto"/>
        <w:ind w:left="567" w:hanging="567"/>
        <w:rPr>
          <w:rFonts w:asciiTheme="minorHAnsi" w:hAnsiTheme="minorHAnsi" w:cstheme="minorHAnsi"/>
          <w:color w:val="000000" w:themeColor="text1"/>
        </w:rPr>
      </w:pPr>
    </w:p>
    <w:p w:rsidR="007F62E4" w:rsidRPr="00661D13" w:rsidRDefault="007F62E4" w:rsidP="00983621">
      <w:pPr>
        <w:pStyle w:val="Akapitzlist"/>
        <w:numPr>
          <w:ilvl w:val="0"/>
          <w:numId w:val="27"/>
        </w:numPr>
        <w:spacing w:before="100" w:beforeAutospacing="1" w:after="120"/>
        <w:rPr>
          <w:rFonts w:asciiTheme="minorHAnsi" w:hAnsiTheme="minorHAnsi" w:cs="Arial"/>
          <w:b/>
        </w:rPr>
      </w:pPr>
      <w:r w:rsidRPr="00661D13">
        <w:rPr>
          <w:rFonts w:asciiTheme="minorHAnsi" w:hAnsiTheme="minorHAnsi" w:cs="Arial"/>
          <w:b/>
        </w:rPr>
        <w:t>WYNAGRODZENIE I WARUNKI PŁATNOŚCI</w:t>
      </w:r>
    </w:p>
    <w:p w:rsidR="007F62E4" w:rsidRPr="00661D13" w:rsidRDefault="007F62E4" w:rsidP="00983621">
      <w:pPr>
        <w:pStyle w:val="Akapitzlist"/>
        <w:numPr>
          <w:ilvl w:val="1"/>
          <w:numId w:val="27"/>
        </w:numPr>
        <w:spacing w:before="100" w:beforeAutospacing="1" w:after="120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 xml:space="preserve">Za prawidłowe wykonanie przedmiotu Umowy Strony ustalają wynagrodzenie ryczałtowe za wykonanie prac określonych w pkt 1 - w wysokości  …………………..zł netto, </w:t>
      </w:r>
    </w:p>
    <w:p w:rsidR="007F62E4" w:rsidRPr="00661D13" w:rsidRDefault="007F62E4" w:rsidP="00983621">
      <w:pPr>
        <w:pStyle w:val="Akapitzlist"/>
        <w:numPr>
          <w:ilvl w:val="1"/>
          <w:numId w:val="27"/>
        </w:numPr>
        <w:spacing w:before="100" w:beforeAutospacing="1" w:after="120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Do Wynagrodzenia doliczony zostanie podatek VAT w wysokości wynikającej z obowiązujących przepisów.</w:t>
      </w:r>
    </w:p>
    <w:p w:rsidR="007F62E4" w:rsidRPr="001E7135" w:rsidRDefault="007F62E4" w:rsidP="007F62E4">
      <w:pPr>
        <w:rPr>
          <w:b/>
          <w:lang w:eastAsia="en-US"/>
        </w:rPr>
      </w:pPr>
    </w:p>
    <w:p w:rsidR="007F62E4" w:rsidRPr="001E7135" w:rsidRDefault="007F62E4" w:rsidP="00983621">
      <w:pPr>
        <w:pStyle w:val="Akapitzlist"/>
        <w:numPr>
          <w:ilvl w:val="0"/>
          <w:numId w:val="27"/>
        </w:numPr>
        <w:spacing w:after="160" w:line="259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OSOBY ODPOWIEDZIALNE ZA REALIZACJĘ UMOWY</w:t>
      </w:r>
    </w:p>
    <w:p w:rsidR="007F62E4" w:rsidRPr="00661D13" w:rsidRDefault="007F62E4" w:rsidP="00983621">
      <w:pPr>
        <w:pStyle w:val="Akapitzlist"/>
        <w:numPr>
          <w:ilvl w:val="1"/>
          <w:numId w:val="27"/>
        </w:numPr>
        <w:spacing w:after="160" w:line="259" w:lineRule="auto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Zamawiający wyznacza niniejszym:</w:t>
      </w:r>
    </w:p>
    <w:p w:rsidR="00661D13" w:rsidRPr="002003F2" w:rsidRDefault="00661D13" w:rsidP="00661D13">
      <w:pPr>
        <w:pStyle w:val="Akapitzlist"/>
        <w:ind w:left="360"/>
        <w:rPr>
          <w:rFonts w:asciiTheme="minorHAnsi" w:hAnsiTheme="minorHAnsi"/>
          <w:color w:val="000000" w:themeColor="text1"/>
          <w:lang w:val="en-US"/>
        </w:rPr>
      </w:pPr>
      <w:r w:rsidRPr="00661D13">
        <w:rPr>
          <w:rFonts w:asciiTheme="minorHAnsi" w:hAnsiTheme="minorHAnsi" w:cs="Arial"/>
          <w:b/>
          <w:lang w:val="en-US"/>
        </w:rPr>
        <w:t xml:space="preserve">Marek Wojdan </w:t>
      </w:r>
      <w:r w:rsidRPr="00907E26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907E26">
        <w:rPr>
          <w:rFonts w:asciiTheme="minorHAnsi" w:hAnsiTheme="minorHAnsi"/>
          <w:color w:val="000000" w:themeColor="text1"/>
          <w:lang w:val="en-US"/>
        </w:rPr>
        <w:t xml:space="preserve">61 61 , </w:t>
      </w:r>
      <w:proofErr w:type="spellStart"/>
      <w:r w:rsidRPr="00907E26">
        <w:rPr>
          <w:rFonts w:asciiTheme="minorHAnsi" w:hAnsiTheme="minorHAnsi"/>
          <w:color w:val="000000" w:themeColor="text1"/>
          <w:lang w:val="en-US"/>
        </w:rPr>
        <w:t>mobil</w:t>
      </w:r>
      <w:proofErr w:type="spellEnd"/>
      <w:r w:rsidRPr="00907E26">
        <w:rPr>
          <w:rFonts w:asciiTheme="minorHAnsi" w:hAnsiTheme="minorHAnsi"/>
          <w:color w:val="000000" w:themeColor="text1"/>
          <w:lang w:val="en-US"/>
        </w:rPr>
        <w:t xml:space="preserve">. </w:t>
      </w:r>
      <w:r w:rsidRPr="002003F2">
        <w:rPr>
          <w:lang w:val="en-US"/>
        </w:rPr>
        <w:t xml:space="preserve">698627369; </w:t>
      </w:r>
      <w:r w:rsidRPr="002003F2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r w:rsidRPr="002003F2">
        <w:rPr>
          <w:rFonts w:asciiTheme="minorHAnsi" w:hAnsiTheme="minorHAnsi" w:cs="Arial"/>
          <w:color w:val="0000FF"/>
          <w:u w:val="single"/>
          <w:lang w:val="en-US"/>
        </w:rPr>
        <w:t>marek.wojdan</w:t>
      </w:r>
      <w:hyperlink r:id="rId21" w:history="1">
        <w:r w:rsidRPr="002003F2">
          <w:rPr>
            <w:rStyle w:val="Hipercze"/>
            <w:rFonts w:asciiTheme="minorHAnsi" w:hAnsiTheme="minorHAnsi" w:cs="Arial"/>
            <w:lang w:val="en-US"/>
          </w:rPr>
          <w:t>@enea.pl</w:t>
        </w:r>
      </w:hyperlink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4.1.2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Wykonawca wyznacza niniejszym: 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833DDD" w:rsidRPr="001E7135" w:rsidRDefault="00833DDD" w:rsidP="00833DDD">
      <w:pPr>
        <w:pStyle w:val="Nagwek1"/>
        <w:keepLines w:val="0"/>
        <w:numPr>
          <w:ilvl w:val="0"/>
          <w:numId w:val="27"/>
        </w:numPr>
        <w:spacing w:before="100" w:beforeAutospacing="1" w:after="120"/>
        <w:ind w:left="426" w:hanging="426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1E7135">
        <w:rPr>
          <w:rFonts w:ascii="Calibri" w:hAnsi="Calibri"/>
          <w:b/>
          <w:color w:val="000000" w:themeColor="text1"/>
          <w:sz w:val="22"/>
          <w:szCs w:val="22"/>
        </w:rPr>
        <w:t xml:space="preserve">ZABEZPIECZENIA FINANSOWE </w:t>
      </w:r>
    </w:p>
    <w:p w:rsidR="00833DDD" w:rsidRPr="001E7135" w:rsidRDefault="00833DDD" w:rsidP="00833DDD">
      <w:pPr>
        <w:pStyle w:val="Nagwek2"/>
        <w:keepNext w:val="0"/>
        <w:keepLines w:val="0"/>
        <w:numPr>
          <w:ilvl w:val="1"/>
          <w:numId w:val="27"/>
        </w:numPr>
        <w:snapToGrid w:val="0"/>
        <w:spacing w:before="120" w:line="240" w:lineRule="auto"/>
        <w:ind w:left="567" w:hanging="56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 w:cs="Arial"/>
          <w:color w:val="000000" w:themeColor="text1"/>
          <w:sz w:val="22"/>
          <w:szCs w:val="22"/>
          <w:lang w:val="pl-PL"/>
        </w:rPr>
        <w:t>Celem zabezpieczenia roszczeń Zamawiającego na okoliczność niewykonania lub nienależytego  wykonania Umowy Wykonawca złoży Zamawiającemu:</w:t>
      </w:r>
    </w:p>
    <w:p w:rsidR="00833DDD" w:rsidRPr="001E7135" w:rsidRDefault="00833DDD" w:rsidP="00833DDD">
      <w:pPr>
        <w:pStyle w:val="Nagwek3"/>
        <w:keepNext w:val="0"/>
        <w:keepLines w:val="0"/>
        <w:numPr>
          <w:ilvl w:val="2"/>
          <w:numId w:val="27"/>
        </w:numPr>
        <w:spacing w:before="120" w:line="240" w:lineRule="auto"/>
        <w:ind w:left="1418" w:hanging="851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>Gwarancję należytego Wykonania Umowy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w wysokości 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10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netto, która będzie obowiązywać przez okres realizacji przedmiotu Umowy, tj. do dnia odbioru końcowego. Gwarancja ta musi być przedłożona Zamawiającemu najpóźniej w ciągu 30 dni od daty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:rsidR="00833DDD" w:rsidRDefault="00833DDD" w:rsidP="00833DDD">
      <w:pPr>
        <w:pStyle w:val="Nagwek3"/>
        <w:keepNext w:val="0"/>
        <w:keepLines w:val="0"/>
        <w:numPr>
          <w:ilvl w:val="2"/>
          <w:numId w:val="27"/>
        </w:numPr>
        <w:spacing w:before="120" w:line="240" w:lineRule="auto"/>
        <w:ind w:left="1418" w:hanging="851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 xml:space="preserve">Gwarancję Usunięcia Wad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netto, obowiązującą w 36 - miesięcznym okresie gwarancji oraz w ciągu 45 dni po zakończeniu tego okresu. Gwarancja ta musi zostać przedłożona Zamawiającemu najpóźniej w dniu odbioru końcowego, w formie gwarancji bankowej lub ubezpieczeniowej nieprzenoszalnej, nieodwołalnej i płatnej na pierwsze pisemne żądanie, bez badania jego zasadności.</w:t>
      </w:r>
    </w:p>
    <w:p w:rsidR="00833DDD" w:rsidRPr="00833DDD" w:rsidRDefault="00833DDD" w:rsidP="00833DDD">
      <w:pPr>
        <w:rPr>
          <w:lang w:eastAsia="en-US"/>
        </w:rPr>
      </w:pPr>
    </w:p>
    <w:p w:rsidR="007F62E4" w:rsidRPr="00B11448" w:rsidRDefault="007F62E4" w:rsidP="00983621">
      <w:pPr>
        <w:pStyle w:val="Akapitzlist"/>
        <w:numPr>
          <w:ilvl w:val="0"/>
          <w:numId w:val="27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 xml:space="preserve">OGÓLNE WARUNKI ZAKUPU USŁUG ZAMAWIAJĄCEGO </w:t>
      </w:r>
    </w:p>
    <w:p w:rsidR="007F62E4" w:rsidRPr="00B11448" w:rsidRDefault="007F62E4" w:rsidP="00983621">
      <w:pPr>
        <w:pStyle w:val="Akapitzlist"/>
        <w:numPr>
          <w:ilvl w:val="1"/>
          <w:numId w:val="27"/>
        </w:numPr>
        <w:spacing w:after="160" w:line="259" w:lineRule="auto"/>
        <w:ind w:left="851" w:hanging="567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Strony niniejszym postanawiają zmienić następujące postanowienia Ogólnych Warunków Zakupu Usług Zamawiającego:</w:t>
      </w:r>
    </w:p>
    <w:p w:rsidR="007F62E4" w:rsidRPr="00FE362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lastRenderedPageBreak/>
        <w:t>Pkt 8.1 OWZU otrzymuje brzmienie:</w:t>
      </w:r>
    </w:p>
    <w:p w:rsidR="007F62E4" w:rsidRPr="00FE362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„Wykonawca udziela gwaranc</w:t>
      </w:r>
      <w:r>
        <w:rPr>
          <w:rFonts w:asciiTheme="minorHAnsi" w:hAnsiTheme="minorHAnsi" w:cs="Arial"/>
          <w:sz w:val="22"/>
          <w:szCs w:val="22"/>
        </w:rPr>
        <w:t>ji na wykonane Usługi na okres</w:t>
      </w:r>
      <w:r w:rsidR="00833DDD">
        <w:rPr>
          <w:rFonts w:asciiTheme="minorHAnsi" w:hAnsiTheme="minorHAnsi" w:cs="Arial"/>
          <w:sz w:val="22"/>
          <w:szCs w:val="22"/>
        </w:rPr>
        <w:t xml:space="preserve"> 36</w:t>
      </w:r>
      <w:r w:rsidRPr="00FE3627">
        <w:rPr>
          <w:rFonts w:asciiTheme="minorHAnsi" w:hAnsiTheme="minorHAnsi" w:cs="Arial"/>
          <w:sz w:val="22"/>
          <w:szCs w:val="22"/>
        </w:rPr>
        <w:t xml:space="preserve"> miesięcy licząc od daty odbioru końcowego i zobowiązuje się do przystąpienia do usuwania zgłoszonych wad niezwłocznie, nie później niż w ciągu jednego tygodnia od zgłoszenia wady.</w:t>
      </w:r>
    </w:p>
    <w:p w:rsidR="007F62E4" w:rsidRPr="00C462C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 xml:space="preserve">Zgłoszenie wady może być dokonane telefonicznie na numer </w:t>
      </w:r>
      <w:r>
        <w:rPr>
          <w:rFonts w:asciiTheme="minorHAnsi" w:hAnsiTheme="minorHAnsi" w:cs="Arial"/>
          <w:sz w:val="22"/>
          <w:szCs w:val="22"/>
        </w:rPr>
        <w:t xml:space="preserve">………………… </w:t>
      </w:r>
      <w:r w:rsidRPr="00FE3627">
        <w:rPr>
          <w:rFonts w:asciiTheme="minorHAnsi" w:hAnsiTheme="minorHAnsi" w:cs="Arial"/>
          <w:sz w:val="22"/>
          <w:szCs w:val="22"/>
        </w:rPr>
        <w:t>oraz e-mailem na adres:  …………………...”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Pkt 10.1 OWZU otrzymuje brzmienie: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7F62E4" w:rsidRPr="00B11448" w:rsidRDefault="007F62E4" w:rsidP="00983621">
      <w:pPr>
        <w:pStyle w:val="Akapitzlist"/>
        <w:numPr>
          <w:ilvl w:val="0"/>
          <w:numId w:val="27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OŚWIADCZENIA WYKONAWCY</w:t>
      </w:r>
    </w:p>
    <w:p w:rsidR="007F62E4" w:rsidRPr="00B11448" w:rsidRDefault="007F62E4" w:rsidP="00983621">
      <w:pPr>
        <w:pStyle w:val="Akapitzlist"/>
        <w:numPr>
          <w:ilvl w:val="1"/>
          <w:numId w:val="2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Wykonawca oświadcza, że:</w:t>
      </w:r>
      <w:r>
        <w:rPr>
          <w:rFonts w:asciiTheme="minorHAnsi" w:hAnsiTheme="minorHAnsi" w:cs="Arial"/>
        </w:rPr>
        <w:t xml:space="preserve"> </w:t>
      </w:r>
      <w:r w:rsidRPr="00B11448">
        <w:rPr>
          <w:rFonts w:asciiTheme="minorHAnsi" w:hAnsiTheme="minorHAnsi" w:cs="Arial"/>
        </w:rPr>
        <w:t xml:space="preserve">przy zawarciu Umowy otrzymał dostęp do informacji i zapoznał się na stronie internetowej Enea Połaniec S.A. pod adresem: </w:t>
      </w:r>
      <w:r w:rsidRPr="00AC2C23">
        <w:rPr>
          <w:rFonts w:asciiTheme="minorHAnsi" w:hAnsiTheme="minorHAnsi" w:cs="Arial"/>
          <w:u w:val="single"/>
        </w:rPr>
        <w:t>https://www.enea.pl/pl/grupaenea/o-grupie/spolki-grupy-enea/polaniec/zamowienia/dokumenty</w:t>
      </w:r>
      <w:r w:rsidRPr="00B11448">
        <w:rPr>
          <w:rFonts w:asciiTheme="minorHAnsi" w:hAnsiTheme="minorHAnsi" w:cs="Arial"/>
        </w:rPr>
        <w:t xml:space="preserve">,  z wymaganiami, jakie obowiązują Wykonawcę na terenie Zamawiającego, określonymi w niżej wymienionych dokumentach: </w:t>
      </w:r>
    </w:p>
    <w:p w:rsidR="007F62E4" w:rsidRPr="00B11448" w:rsidRDefault="007F62E4" w:rsidP="00983621">
      <w:pPr>
        <w:pStyle w:val="Akapitzlist"/>
        <w:numPr>
          <w:ilvl w:val="2"/>
          <w:numId w:val="2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ochrony przeciwpożarowej</w:t>
      </w:r>
    </w:p>
    <w:p w:rsidR="007F62E4" w:rsidRPr="00B11448" w:rsidRDefault="007F62E4" w:rsidP="00983621">
      <w:pPr>
        <w:pStyle w:val="Akapitzlist"/>
        <w:numPr>
          <w:ilvl w:val="2"/>
          <w:numId w:val="2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Organizacji Bezpiecznej Pracy</w:t>
      </w:r>
    </w:p>
    <w:p w:rsidR="007F62E4" w:rsidRPr="00B11448" w:rsidRDefault="007F62E4" w:rsidP="00983621">
      <w:pPr>
        <w:pStyle w:val="Akapitzlist"/>
        <w:numPr>
          <w:ilvl w:val="2"/>
          <w:numId w:val="2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w razie wypadków i nagłych zachorowań</w:t>
      </w:r>
    </w:p>
    <w:p w:rsidR="007F62E4" w:rsidRPr="00B11448" w:rsidRDefault="007F62E4" w:rsidP="00983621">
      <w:pPr>
        <w:pStyle w:val="Akapitzlist"/>
        <w:numPr>
          <w:ilvl w:val="2"/>
          <w:numId w:val="2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z odpadami</w:t>
      </w:r>
    </w:p>
    <w:p w:rsidR="007F62E4" w:rsidRPr="00B11448" w:rsidRDefault="007F62E4" w:rsidP="00983621">
      <w:pPr>
        <w:pStyle w:val="Akapitzlist"/>
        <w:numPr>
          <w:ilvl w:val="2"/>
          <w:numId w:val="2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przepustkowa dla ruchu materiałowego</w:t>
      </w:r>
    </w:p>
    <w:p w:rsidR="007F62E4" w:rsidRPr="00B11448" w:rsidRDefault="007F62E4" w:rsidP="00983621">
      <w:pPr>
        <w:pStyle w:val="Akapitzlist"/>
        <w:numPr>
          <w:ilvl w:val="2"/>
          <w:numId w:val="2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dla ruchu osobowego i pojazdów</w:t>
      </w:r>
    </w:p>
    <w:p w:rsidR="007F62E4" w:rsidRPr="00B11448" w:rsidRDefault="007F62E4" w:rsidP="00983621">
      <w:pPr>
        <w:pStyle w:val="Akapitzlist"/>
        <w:numPr>
          <w:ilvl w:val="2"/>
          <w:numId w:val="2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w sprawie zakazu palenia tytoniu</w:t>
      </w:r>
    </w:p>
    <w:p w:rsidR="007F62E4" w:rsidRPr="00B11448" w:rsidRDefault="007F62E4" w:rsidP="00983621">
      <w:pPr>
        <w:pStyle w:val="Akapitzlist"/>
        <w:numPr>
          <w:ilvl w:val="2"/>
          <w:numId w:val="2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Załącznik do Instrukcji Organizacji Bezpiecznej Pracy - dokument związany nr 4.</w:t>
      </w:r>
    </w:p>
    <w:p w:rsidR="007F62E4" w:rsidRPr="00B11448" w:rsidRDefault="007F62E4" w:rsidP="00661D1C">
      <w:pPr>
        <w:spacing w:after="160" w:line="259" w:lineRule="auto"/>
        <w:ind w:left="567"/>
        <w:rPr>
          <w:rFonts w:asciiTheme="minorHAnsi" w:hAnsiTheme="minorHAnsi" w:cs="Arial"/>
          <w:sz w:val="22"/>
          <w:szCs w:val="22"/>
          <w:u w:val="single"/>
        </w:rPr>
      </w:pPr>
      <w:r w:rsidRPr="00BD512D">
        <w:rPr>
          <w:rFonts w:asciiTheme="minorHAnsi" w:hAnsiTheme="minorHAnsi" w:cs="Arial"/>
          <w:sz w:val="22"/>
          <w:szCs w:val="22"/>
          <w:u w:val="single"/>
        </w:rPr>
        <w:t>i zobowiązuje się przestrzegać wymogów określonych w tych dokumentach.</w:t>
      </w:r>
    </w:p>
    <w:p w:rsidR="007F62E4" w:rsidRPr="00B11448" w:rsidRDefault="007F62E4" w:rsidP="00983621">
      <w:pPr>
        <w:pStyle w:val="Akapitzlist"/>
        <w:numPr>
          <w:ilvl w:val="0"/>
          <w:numId w:val="27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POZOSTAŁE UREGULOWANIA</w:t>
      </w:r>
    </w:p>
    <w:p w:rsidR="007F62E4" w:rsidRPr="00632F25" w:rsidRDefault="007F62E4" w:rsidP="00983621">
      <w:pPr>
        <w:pStyle w:val="Akapitzlist"/>
        <w:numPr>
          <w:ilvl w:val="1"/>
          <w:numId w:val="2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Strony uzgadniają następujące adresy do doręczeń:</w:t>
      </w:r>
    </w:p>
    <w:p w:rsidR="007F62E4" w:rsidRPr="00632F25" w:rsidRDefault="007F62E4" w:rsidP="00983621">
      <w:pPr>
        <w:pStyle w:val="Akapitzlist"/>
        <w:numPr>
          <w:ilvl w:val="2"/>
          <w:numId w:val="27"/>
        </w:numPr>
        <w:spacing w:after="160" w:line="259" w:lineRule="auto"/>
        <w:ind w:left="993" w:hanging="567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Zamawiający: Zawada 26, 28-230 Połaniec, tel. 15 865 65 50; fax. 15 865 68 78.</w:t>
      </w:r>
    </w:p>
    <w:p w:rsidR="007F62E4" w:rsidRPr="00632F25" w:rsidRDefault="007F62E4" w:rsidP="007F62E4">
      <w:pPr>
        <w:ind w:firstLine="993"/>
        <w:rPr>
          <w:rFonts w:asciiTheme="minorHAnsi" w:hAnsiTheme="minorHAnsi" w:cs="Arial"/>
          <w:b/>
          <w:sz w:val="22"/>
          <w:szCs w:val="22"/>
          <w:u w:val="single"/>
        </w:rPr>
      </w:pPr>
      <w:r w:rsidRPr="00632F25">
        <w:rPr>
          <w:rFonts w:asciiTheme="minorHAnsi" w:hAnsiTheme="minorHAnsi" w:cs="Arial"/>
          <w:b/>
          <w:sz w:val="22"/>
          <w:szCs w:val="22"/>
          <w:u w:val="single"/>
        </w:rPr>
        <w:t>adres do doręczania faktur:</w:t>
      </w:r>
    </w:p>
    <w:p w:rsidR="007F62E4" w:rsidRPr="00632F25" w:rsidRDefault="00AB62FC" w:rsidP="007F62E4">
      <w:pPr>
        <w:ind w:firstLine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7F62E4" w:rsidRPr="00632F25">
        <w:rPr>
          <w:rFonts w:asciiTheme="minorHAnsi" w:hAnsiTheme="minorHAnsi" w:cs="Arial"/>
          <w:sz w:val="22"/>
          <w:szCs w:val="22"/>
        </w:rPr>
        <w:t>Enea Połaniec S.A.</w:t>
      </w:r>
    </w:p>
    <w:p w:rsidR="007F62E4" w:rsidRPr="00632F25" w:rsidRDefault="007F62E4" w:rsidP="007F62E4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:rsidR="007F62E4" w:rsidRPr="00632F25" w:rsidRDefault="00AB62FC" w:rsidP="007F62E4">
      <w:pPr>
        <w:ind w:firstLine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7F62E4" w:rsidRPr="00632F25">
        <w:rPr>
          <w:rFonts w:asciiTheme="minorHAnsi" w:hAnsiTheme="minorHAnsi" w:cs="Arial"/>
          <w:sz w:val="22"/>
          <w:szCs w:val="22"/>
        </w:rPr>
        <w:t>ul. Zacisze 28</w:t>
      </w:r>
    </w:p>
    <w:p w:rsidR="007F62E4" w:rsidRPr="00632F25" w:rsidRDefault="007F62E4" w:rsidP="00983621">
      <w:pPr>
        <w:pStyle w:val="Akapitzlist"/>
        <w:numPr>
          <w:ilvl w:val="1"/>
          <w:numId w:val="28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Pr="00632F25">
        <w:rPr>
          <w:rFonts w:asciiTheme="minorHAnsi" w:hAnsiTheme="minorHAnsi" w:cs="Arial"/>
        </w:rPr>
        <w:t>elona Góra</w:t>
      </w:r>
    </w:p>
    <w:p w:rsidR="007F62E4" w:rsidRPr="00632F25" w:rsidRDefault="007F62E4" w:rsidP="007F62E4">
      <w:pPr>
        <w:spacing w:after="120" w:line="360" w:lineRule="auto"/>
        <w:ind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8.1.2. </w:t>
      </w:r>
      <w:r w:rsidRPr="00632F25">
        <w:rPr>
          <w:rFonts w:asciiTheme="minorHAnsi" w:hAnsiTheme="minorHAnsi" w:cs="Arial"/>
          <w:sz w:val="22"/>
          <w:szCs w:val="22"/>
        </w:rPr>
        <w:t xml:space="preserve"> Wykonawca: ………………………………………………..</w:t>
      </w:r>
    </w:p>
    <w:p w:rsidR="007F62E4" w:rsidRPr="00BD512D" w:rsidRDefault="007F62E4" w:rsidP="00983621">
      <w:pPr>
        <w:pStyle w:val="Akapitzlist"/>
        <w:numPr>
          <w:ilvl w:val="1"/>
          <w:numId w:val="2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Wszelkie zmiany i uzupełnienia do Umowy wymagają formy pisemnej pod rygorem nieważności.</w:t>
      </w:r>
    </w:p>
    <w:p w:rsidR="007F62E4" w:rsidRPr="00BD512D" w:rsidRDefault="007F62E4" w:rsidP="00983621">
      <w:pPr>
        <w:pStyle w:val="Akapitzlist"/>
        <w:numPr>
          <w:ilvl w:val="1"/>
          <w:numId w:val="2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 xml:space="preserve">W kwestiach nieuregulowanych Umową, stosuje się Ogólne Warunki Zakupu Usług Zamawiającego. </w:t>
      </w:r>
    </w:p>
    <w:p w:rsidR="007F62E4" w:rsidRPr="00BD512D" w:rsidRDefault="007F62E4" w:rsidP="00983621">
      <w:pPr>
        <w:pStyle w:val="Akapitzlist"/>
        <w:numPr>
          <w:ilvl w:val="1"/>
          <w:numId w:val="2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Umowa została sporządzona w dwóch jednobrzmiących egzemplarzach, po jednym dla każdej ze Stron.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  <w:t>WYKONAWCA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  <w:t>ZAMAWIAJĄCY</w:t>
      </w:r>
    </w:p>
    <w:p w:rsidR="00FC17B5" w:rsidRDefault="007F62E4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Pr="000F5385" w:rsidRDefault="00CC31CD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CC31CD" w:rsidRDefault="00CC31CD" w:rsidP="00CC31CD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31CD" w:rsidRDefault="00CC31CD" w:rsidP="00CC31C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31CD" w:rsidRDefault="00CC31CD" w:rsidP="00CC31C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31CD" w:rsidRPr="000F5385" w:rsidRDefault="00CC31CD" w:rsidP="00CC31CD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CC31CD" w:rsidRDefault="00CC31CD" w:rsidP="00CC31C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31CD" w:rsidRDefault="00CC31CD" w:rsidP="00CC31C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31CD" w:rsidRDefault="00CC31CD" w:rsidP="00CC31C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31CD" w:rsidRPr="000F5385" w:rsidRDefault="00CC31CD" w:rsidP="00CC31CD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C31CD" w:rsidRDefault="00CC31CD" w:rsidP="00CC31CD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31CD" w:rsidRPr="00821251" w:rsidRDefault="00CC31CD" w:rsidP="00CC31CD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CC31CD" w:rsidRPr="000F5385" w:rsidRDefault="00CC31CD" w:rsidP="00CC31CD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rPr>
          <w:rFonts w:ascii="Times New Roman" w:hAnsi="Times New Roman"/>
          <w:sz w:val="24"/>
        </w:rPr>
      </w:pPr>
    </w:p>
    <w:p w:rsidR="00CC31CD" w:rsidRPr="00B919AE" w:rsidRDefault="00CC31CD" w:rsidP="00CC31CD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C31CD" w:rsidRDefault="00CC31CD" w:rsidP="00CC31CD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C31CD" w:rsidRDefault="00CC31CD" w:rsidP="00CC31CD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C31CD" w:rsidRPr="003A3206" w:rsidRDefault="00CC31CD" w:rsidP="00CC31CD">
      <w:pPr>
        <w:pStyle w:val="Tekstprzypisudolnego"/>
        <w:rPr>
          <w:sz w:val="16"/>
          <w:szCs w:val="16"/>
        </w:rPr>
      </w:pPr>
    </w:p>
    <w:p w:rsidR="00CC31CD" w:rsidRDefault="00CC31CD" w:rsidP="00CC31CD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lastRenderedPageBreak/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CC31CD" w:rsidRPr="00B85959" w:rsidRDefault="00CC31CD" w:rsidP="00CC31CD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C31CD" w:rsidRPr="000F5385" w:rsidRDefault="00CC31CD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5 do ogłoszenia</w:t>
      </w:r>
    </w:p>
    <w:p w:rsidR="00CC31CD" w:rsidRDefault="00CC31CD" w:rsidP="00CC31CD">
      <w:pPr>
        <w:spacing w:after="120"/>
        <w:jc w:val="both"/>
        <w:rPr>
          <w:rFonts w:ascii="Arial" w:hAnsi="Arial" w:cs="Arial"/>
          <w:szCs w:val="20"/>
        </w:rPr>
      </w:pPr>
    </w:p>
    <w:p w:rsidR="00CC31CD" w:rsidRDefault="00CC31CD" w:rsidP="00CC31CD">
      <w:pPr>
        <w:spacing w:after="120"/>
        <w:jc w:val="both"/>
        <w:rPr>
          <w:rFonts w:ascii="Arial" w:hAnsi="Arial" w:cs="Arial"/>
          <w:szCs w:val="20"/>
        </w:rPr>
      </w:pPr>
    </w:p>
    <w:p w:rsidR="00CC31CD" w:rsidRPr="000F5385" w:rsidRDefault="00CC31CD" w:rsidP="00CC31CD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CC31CD" w:rsidRPr="0096229D" w:rsidRDefault="00CC31CD" w:rsidP="00CC31CD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31CD" w:rsidRPr="00EF6FBC" w:rsidRDefault="00CC31CD" w:rsidP="00CC31CD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CC31CD" w:rsidRPr="00EF6FBC" w:rsidRDefault="00CC31CD" w:rsidP="00CC31CD">
      <w:pPr>
        <w:pStyle w:val="Akapitzlist"/>
        <w:numPr>
          <w:ilvl w:val="0"/>
          <w:numId w:val="46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CC31CD" w:rsidRPr="00EF6FBC" w:rsidRDefault="00CC31CD" w:rsidP="00CC31CD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CC31CD" w:rsidRPr="00EF6FBC" w:rsidRDefault="00CC31CD" w:rsidP="00CC31CD">
      <w:pPr>
        <w:pStyle w:val="Akapitzlist"/>
        <w:numPr>
          <w:ilvl w:val="0"/>
          <w:numId w:val="47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CC31CD" w:rsidRPr="00EF6FBC" w:rsidRDefault="00CC31CD" w:rsidP="00CC31CD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CC31CD" w:rsidRPr="00EF6FBC" w:rsidRDefault="00CC31CD" w:rsidP="00CC31CD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CC31CD" w:rsidRPr="00EF6FBC" w:rsidRDefault="00CC31CD" w:rsidP="00CC31CD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CC31CD" w:rsidRPr="00EF6FBC" w:rsidRDefault="00CC31CD" w:rsidP="00CC31CD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CC31CD" w:rsidRPr="00EF6FBC" w:rsidRDefault="00CC31CD" w:rsidP="00CC31CD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CC31CD" w:rsidRPr="00EF6FBC" w:rsidRDefault="00CC31CD" w:rsidP="00CC31CD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CC31CD" w:rsidRPr="00EF6FBC" w:rsidRDefault="00CC31CD" w:rsidP="00CC31CD">
      <w:pPr>
        <w:pStyle w:val="Akapitzlist"/>
        <w:numPr>
          <w:ilvl w:val="0"/>
          <w:numId w:val="46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CC31CD" w:rsidRPr="00EF6FBC" w:rsidRDefault="00CC31CD" w:rsidP="00CC31CD">
      <w:pPr>
        <w:pStyle w:val="Akapitzlist"/>
        <w:numPr>
          <w:ilvl w:val="0"/>
          <w:numId w:val="46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CC31CD" w:rsidRPr="00EF6FBC" w:rsidRDefault="00CC31CD" w:rsidP="00CC31CD">
      <w:pPr>
        <w:pStyle w:val="Akapitzlist"/>
        <w:numPr>
          <w:ilvl w:val="0"/>
          <w:numId w:val="46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CC31CD" w:rsidRPr="00EF6FBC" w:rsidRDefault="00CC31CD" w:rsidP="00CC31CD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CC31CD" w:rsidRPr="00EF6FBC" w:rsidRDefault="00CC31CD" w:rsidP="00CC31CD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CC31CD" w:rsidRPr="00EF6FBC" w:rsidRDefault="00CC31CD" w:rsidP="00CC31CD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CC31CD" w:rsidRPr="00EF6FBC" w:rsidRDefault="00CC31CD" w:rsidP="00CC31CD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CC31CD" w:rsidRPr="00EF6FBC" w:rsidRDefault="00CC31CD" w:rsidP="00CC31CD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CC31CD" w:rsidRPr="00EF6FBC" w:rsidRDefault="00CC31CD" w:rsidP="00CC31CD">
      <w:pPr>
        <w:pStyle w:val="Akapitzlist"/>
        <w:numPr>
          <w:ilvl w:val="1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CC31CD" w:rsidRPr="00EF6FBC" w:rsidRDefault="00CC31CD" w:rsidP="00CC31CD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C31CD" w:rsidRPr="0096229D" w:rsidRDefault="00CC31CD" w:rsidP="00CC31CD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CC31CD" w:rsidRPr="00EF6FBC" w:rsidRDefault="00CC31CD" w:rsidP="00CC31CD">
      <w:pPr>
        <w:pStyle w:val="Akapitzlist"/>
        <w:numPr>
          <w:ilvl w:val="0"/>
          <w:numId w:val="46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CC31CD" w:rsidRDefault="00CC31CD" w:rsidP="00CC31CD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CC31CD" w:rsidRPr="00563F9C" w:rsidRDefault="00CC31CD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CC31CD" w:rsidRDefault="00CC31CD" w:rsidP="00CC31CD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31CD" w:rsidRDefault="00CC31CD" w:rsidP="00CC31C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31CD" w:rsidRDefault="00CC31CD" w:rsidP="00CC31C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31CD" w:rsidRPr="00563F9C" w:rsidRDefault="00CC31CD" w:rsidP="00CC31CD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CC31CD" w:rsidRDefault="00CC31CD" w:rsidP="00CC31C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31CD" w:rsidRDefault="00CC31CD" w:rsidP="00CC31C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31CD" w:rsidRDefault="00CC31CD" w:rsidP="00CC31C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31CD" w:rsidRPr="000F5385" w:rsidRDefault="00CC31CD" w:rsidP="00CC31CD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CC31CD" w:rsidRPr="00563F9C" w:rsidRDefault="00CC31CD" w:rsidP="00CC31CD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C31CD" w:rsidRDefault="00CC31CD" w:rsidP="00CC31CD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31CD" w:rsidRPr="00821251" w:rsidRDefault="00CC31CD" w:rsidP="00CC31CD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CC31CD" w:rsidRPr="00563F9C" w:rsidRDefault="00CC31CD" w:rsidP="00CC31CD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31CD" w:rsidRDefault="00CC31CD" w:rsidP="00CC31CD">
      <w:pPr>
        <w:rPr>
          <w:rFonts w:ascii="Times New Roman" w:hAnsi="Times New Roman"/>
          <w:sz w:val="24"/>
        </w:rPr>
      </w:pPr>
    </w:p>
    <w:p w:rsidR="00CC31CD" w:rsidRDefault="00CC31CD" w:rsidP="00CC31CD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C31CD" w:rsidRDefault="00CC31CD" w:rsidP="00CC31CD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C31CD" w:rsidRDefault="00CC31CD" w:rsidP="00CC31CD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Pr="00661D13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CC31CD" w:rsidRPr="00661D13" w:rsidSect="006D7B4F">
      <w:footerReference w:type="default" r:id="rId24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AD" w:rsidRDefault="005C40AD" w:rsidP="00C715D2">
      <w:r>
        <w:separator/>
      </w:r>
    </w:p>
  </w:endnote>
  <w:endnote w:type="continuationSeparator" w:id="0">
    <w:p w:rsidR="005C40AD" w:rsidRDefault="005C40AD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B24356" w:rsidRPr="00B46109" w:rsidRDefault="00B24356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C39F1" w:rsidRPr="000C39F1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10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B24356" w:rsidRDefault="00B24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AD" w:rsidRDefault="005C40AD" w:rsidP="00C715D2">
      <w:r>
        <w:separator/>
      </w:r>
    </w:p>
  </w:footnote>
  <w:footnote w:type="continuationSeparator" w:id="0">
    <w:p w:rsidR="005C40AD" w:rsidRDefault="005C40AD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7B24"/>
    <w:multiLevelType w:val="hybridMultilevel"/>
    <w:tmpl w:val="531E0AE6"/>
    <w:lvl w:ilvl="0" w:tplc="B7E20AD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2B6EA8F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8FE6FA0A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DCEE49DC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7A45234"/>
    <w:multiLevelType w:val="hybridMultilevel"/>
    <w:tmpl w:val="AB5432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3" w15:restartNumberingAfterBreak="0">
    <w:nsid w:val="19603C2C"/>
    <w:multiLevelType w:val="hybridMultilevel"/>
    <w:tmpl w:val="29F61C36"/>
    <w:lvl w:ilvl="0" w:tplc="2B6EA8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4" w15:restartNumberingAfterBreak="0">
    <w:nsid w:val="1BF82A35"/>
    <w:multiLevelType w:val="hybridMultilevel"/>
    <w:tmpl w:val="FCE461F2"/>
    <w:lvl w:ilvl="0" w:tplc="2B6EA8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5" w15:restartNumberingAfterBreak="0">
    <w:nsid w:val="20520ECC"/>
    <w:multiLevelType w:val="multilevel"/>
    <w:tmpl w:val="9C9EF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1800"/>
      </w:pPr>
      <w:rPr>
        <w:rFonts w:hint="default"/>
      </w:rPr>
    </w:lvl>
  </w:abstractNum>
  <w:abstractNum w:abstractNumId="6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7E5D"/>
    <w:multiLevelType w:val="hybridMultilevel"/>
    <w:tmpl w:val="03BC9F4C"/>
    <w:lvl w:ilvl="0" w:tplc="2B6EA8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9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0" w15:restartNumberingAfterBreak="0">
    <w:nsid w:val="2AD328FC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1" w15:restartNumberingAfterBreak="0">
    <w:nsid w:val="2D1D73A3"/>
    <w:multiLevelType w:val="multilevel"/>
    <w:tmpl w:val="E81654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2" w15:restartNumberingAfterBreak="0">
    <w:nsid w:val="2EA10654"/>
    <w:multiLevelType w:val="multilevel"/>
    <w:tmpl w:val="1564E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0C29E2"/>
    <w:multiLevelType w:val="hybridMultilevel"/>
    <w:tmpl w:val="F5C2A2A6"/>
    <w:lvl w:ilvl="0" w:tplc="A5C62B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2EC8"/>
    <w:multiLevelType w:val="hybridMultilevel"/>
    <w:tmpl w:val="D3E0EA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BB6AC8"/>
    <w:multiLevelType w:val="hybridMultilevel"/>
    <w:tmpl w:val="A6C45424"/>
    <w:lvl w:ilvl="0" w:tplc="569AC0D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8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83141B"/>
    <w:multiLevelType w:val="hybridMultilevel"/>
    <w:tmpl w:val="E9AE711E"/>
    <w:lvl w:ilvl="0" w:tplc="111CE18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2B6EA8F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8FE6FA0A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DCEE49DC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4001DC"/>
    <w:multiLevelType w:val="hybridMultilevel"/>
    <w:tmpl w:val="00A29650"/>
    <w:lvl w:ilvl="0" w:tplc="F24628F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2F90162"/>
    <w:multiLevelType w:val="multilevel"/>
    <w:tmpl w:val="57ACE96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" w15:restartNumberingAfterBreak="0">
    <w:nsid w:val="43F306A1"/>
    <w:multiLevelType w:val="multilevel"/>
    <w:tmpl w:val="547A2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1800"/>
      </w:pPr>
      <w:rPr>
        <w:rFonts w:hint="default"/>
      </w:rPr>
    </w:lvl>
  </w:abstractNum>
  <w:abstractNum w:abstractNumId="25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D6703"/>
    <w:multiLevelType w:val="hybridMultilevel"/>
    <w:tmpl w:val="5B74011C"/>
    <w:lvl w:ilvl="0" w:tplc="2B6EA8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7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836FF2"/>
    <w:multiLevelType w:val="hybridMultilevel"/>
    <w:tmpl w:val="AB6255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FD84ADB"/>
    <w:multiLevelType w:val="hybridMultilevel"/>
    <w:tmpl w:val="7F16CC38"/>
    <w:lvl w:ilvl="0" w:tplc="FCF4B2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E3979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E6BE1"/>
    <w:multiLevelType w:val="hybridMultilevel"/>
    <w:tmpl w:val="A0127688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0B07D2C"/>
    <w:multiLevelType w:val="hybridMultilevel"/>
    <w:tmpl w:val="CCE872CC"/>
    <w:lvl w:ilvl="0" w:tplc="2B6EA8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38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68F26A53"/>
    <w:multiLevelType w:val="multilevel"/>
    <w:tmpl w:val="0D5E225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ascii="Calibri" w:hAnsi="Calibri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ascii="Calibri" w:hAnsi="Calibri" w:cs="Arial" w:hint="default"/>
        <w:color w:val="auto"/>
      </w:rPr>
    </w:lvl>
  </w:abstractNum>
  <w:abstractNum w:abstractNumId="43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307BEB"/>
    <w:multiLevelType w:val="hybridMultilevel"/>
    <w:tmpl w:val="DDCC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A28CC"/>
    <w:multiLevelType w:val="multilevel"/>
    <w:tmpl w:val="547A2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1800"/>
      </w:pPr>
      <w:rPr>
        <w:rFonts w:hint="default"/>
      </w:rPr>
    </w:lvl>
  </w:abstractNum>
  <w:abstractNum w:abstractNumId="47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D7038"/>
    <w:multiLevelType w:val="hybridMultilevel"/>
    <w:tmpl w:val="AB3E0986"/>
    <w:lvl w:ilvl="0" w:tplc="84D461FA">
      <w:start w:val="6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9"/>
  </w:num>
  <w:num w:numId="4">
    <w:abstractNumId w:val="7"/>
  </w:num>
  <w:num w:numId="5">
    <w:abstractNumId w:val="20"/>
  </w:num>
  <w:num w:numId="6">
    <w:abstractNumId w:val="16"/>
  </w:num>
  <w:num w:numId="7">
    <w:abstractNumId w:val="25"/>
  </w:num>
  <w:num w:numId="8">
    <w:abstractNumId w:val="41"/>
  </w:num>
  <w:num w:numId="9">
    <w:abstractNumId w:val="9"/>
  </w:num>
  <w:num w:numId="10">
    <w:abstractNumId w:val="49"/>
  </w:num>
  <w:num w:numId="11">
    <w:abstractNumId w:val="40"/>
  </w:num>
  <w:num w:numId="12">
    <w:abstractNumId w:val="30"/>
  </w:num>
  <w:num w:numId="13">
    <w:abstractNumId w:val="21"/>
  </w:num>
  <w:num w:numId="14">
    <w:abstractNumId w:val="31"/>
  </w:num>
  <w:num w:numId="15">
    <w:abstractNumId w:val="36"/>
  </w:num>
  <w:num w:numId="16">
    <w:abstractNumId w:val="48"/>
  </w:num>
  <w:num w:numId="17">
    <w:abstractNumId w:val="50"/>
  </w:num>
  <w:num w:numId="18">
    <w:abstractNumId w:val="42"/>
  </w:num>
  <w:num w:numId="19">
    <w:abstractNumId w:val="29"/>
  </w:num>
  <w:num w:numId="20">
    <w:abstractNumId w:val="23"/>
  </w:num>
  <w:num w:numId="21">
    <w:abstractNumId w:val="43"/>
  </w:num>
  <w:num w:numId="22">
    <w:abstractNumId w:val="47"/>
  </w:num>
  <w:num w:numId="23">
    <w:abstractNumId w:val="27"/>
  </w:num>
  <w:num w:numId="24">
    <w:abstractNumId w:val="1"/>
  </w:num>
  <w:num w:numId="25">
    <w:abstractNumId w:val="18"/>
  </w:num>
  <w:num w:numId="26">
    <w:abstractNumId w:val="17"/>
  </w:num>
  <w:num w:numId="27">
    <w:abstractNumId w:val="2"/>
  </w:num>
  <w:num w:numId="28">
    <w:abstractNumId w:val="38"/>
  </w:num>
  <w:num w:numId="29">
    <w:abstractNumId w:val="33"/>
  </w:num>
  <w:num w:numId="30">
    <w:abstractNumId w:val="34"/>
  </w:num>
  <w:num w:numId="31">
    <w:abstractNumId w:val="22"/>
  </w:num>
  <w:num w:numId="32">
    <w:abstractNumId w:val="14"/>
  </w:num>
  <w:num w:numId="33">
    <w:abstractNumId w:val="0"/>
  </w:num>
  <w:num w:numId="34">
    <w:abstractNumId w:val="51"/>
  </w:num>
  <w:num w:numId="35">
    <w:abstractNumId w:val="15"/>
  </w:num>
  <w:num w:numId="36">
    <w:abstractNumId w:val="28"/>
  </w:num>
  <w:num w:numId="37">
    <w:abstractNumId w:val="8"/>
  </w:num>
  <w:num w:numId="38">
    <w:abstractNumId w:val="37"/>
  </w:num>
  <w:num w:numId="39">
    <w:abstractNumId w:val="3"/>
  </w:num>
  <w:num w:numId="40">
    <w:abstractNumId w:val="4"/>
  </w:num>
  <w:num w:numId="41">
    <w:abstractNumId w:val="26"/>
  </w:num>
  <w:num w:numId="42">
    <w:abstractNumId w:val="13"/>
  </w:num>
  <w:num w:numId="43">
    <w:abstractNumId w:val="45"/>
  </w:num>
  <w:num w:numId="44">
    <w:abstractNumId w:val="19"/>
  </w:num>
  <w:num w:numId="45">
    <w:abstractNumId w:val="6"/>
  </w:num>
  <w:num w:numId="46">
    <w:abstractNumId w:val="44"/>
  </w:num>
  <w:num w:numId="47">
    <w:abstractNumId w:val="35"/>
  </w:num>
  <w:num w:numId="48">
    <w:abstractNumId w:val="24"/>
  </w:num>
  <w:num w:numId="49">
    <w:abstractNumId w:val="10"/>
  </w:num>
  <w:num w:numId="50">
    <w:abstractNumId w:val="46"/>
  </w:num>
  <w:num w:numId="51">
    <w:abstractNumId w:val="5"/>
  </w:num>
  <w:num w:numId="52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002E"/>
    <w:rsid w:val="00015C18"/>
    <w:rsid w:val="00021ACE"/>
    <w:rsid w:val="00022F8B"/>
    <w:rsid w:val="0003440E"/>
    <w:rsid w:val="00034480"/>
    <w:rsid w:val="0003625D"/>
    <w:rsid w:val="00043261"/>
    <w:rsid w:val="00047558"/>
    <w:rsid w:val="00056C38"/>
    <w:rsid w:val="00061286"/>
    <w:rsid w:val="0007352B"/>
    <w:rsid w:val="00074437"/>
    <w:rsid w:val="000766AA"/>
    <w:rsid w:val="00084770"/>
    <w:rsid w:val="00085DFC"/>
    <w:rsid w:val="00087583"/>
    <w:rsid w:val="00090562"/>
    <w:rsid w:val="000957CB"/>
    <w:rsid w:val="000967FA"/>
    <w:rsid w:val="000A1F7E"/>
    <w:rsid w:val="000B135C"/>
    <w:rsid w:val="000C0759"/>
    <w:rsid w:val="000C18BC"/>
    <w:rsid w:val="000C362C"/>
    <w:rsid w:val="000C39F1"/>
    <w:rsid w:val="000C567E"/>
    <w:rsid w:val="000D08C4"/>
    <w:rsid w:val="000D345D"/>
    <w:rsid w:val="000D76A9"/>
    <w:rsid w:val="000E1F9B"/>
    <w:rsid w:val="000F3C06"/>
    <w:rsid w:val="000F69E8"/>
    <w:rsid w:val="001163B6"/>
    <w:rsid w:val="00116AB3"/>
    <w:rsid w:val="00121EF6"/>
    <w:rsid w:val="00124190"/>
    <w:rsid w:val="00126A20"/>
    <w:rsid w:val="00135B4E"/>
    <w:rsid w:val="0015462D"/>
    <w:rsid w:val="001622F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D1D46"/>
    <w:rsid w:val="001E3266"/>
    <w:rsid w:val="001F1019"/>
    <w:rsid w:val="001F21D2"/>
    <w:rsid w:val="001F4CF3"/>
    <w:rsid w:val="001F6B4C"/>
    <w:rsid w:val="002003F2"/>
    <w:rsid w:val="00206158"/>
    <w:rsid w:val="00210EE9"/>
    <w:rsid w:val="00212C76"/>
    <w:rsid w:val="00225C42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1EC8"/>
    <w:rsid w:val="002848FC"/>
    <w:rsid w:val="00291352"/>
    <w:rsid w:val="00292509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1799"/>
    <w:rsid w:val="002D689B"/>
    <w:rsid w:val="002D74B8"/>
    <w:rsid w:val="002F05C0"/>
    <w:rsid w:val="002F3370"/>
    <w:rsid w:val="002F4FDC"/>
    <w:rsid w:val="002F7F8D"/>
    <w:rsid w:val="00304163"/>
    <w:rsid w:val="00311345"/>
    <w:rsid w:val="00316244"/>
    <w:rsid w:val="003177E3"/>
    <w:rsid w:val="00327F56"/>
    <w:rsid w:val="00343D24"/>
    <w:rsid w:val="003440D7"/>
    <w:rsid w:val="003461FC"/>
    <w:rsid w:val="00347F28"/>
    <w:rsid w:val="0035211A"/>
    <w:rsid w:val="00361D9D"/>
    <w:rsid w:val="003628F3"/>
    <w:rsid w:val="0036560A"/>
    <w:rsid w:val="00365D77"/>
    <w:rsid w:val="00380AD0"/>
    <w:rsid w:val="00387E8F"/>
    <w:rsid w:val="00390BF6"/>
    <w:rsid w:val="003922D4"/>
    <w:rsid w:val="00396BA3"/>
    <w:rsid w:val="003A06E4"/>
    <w:rsid w:val="003C1891"/>
    <w:rsid w:val="003C491F"/>
    <w:rsid w:val="003C57A4"/>
    <w:rsid w:val="003D1661"/>
    <w:rsid w:val="003D76EB"/>
    <w:rsid w:val="003E691F"/>
    <w:rsid w:val="003E6F85"/>
    <w:rsid w:val="003F27B1"/>
    <w:rsid w:val="003F34DC"/>
    <w:rsid w:val="003F3B42"/>
    <w:rsid w:val="003F43C1"/>
    <w:rsid w:val="00403A07"/>
    <w:rsid w:val="00406EC9"/>
    <w:rsid w:val="00410882"/>
    <w:rsid w:val="00416300"/>
    <w:rsid w:val="00420F9A"/>
    <w:rsid w:val="00434C68"/>
    <w:rsid w:val="00452A3B"/>
    <w:rsid w:val="00461B6F"/>
    <w:rsid w:val="00463A74"/>
    <w:rsid w:val="004647F0"/>
    <w:rsid w:val="004723CD"/>
    <w:rsid w:val="00482D10"/>
    <w:rsid w:val="004A1CED"/>
    <w:rsid w:val="004A2D2C"/>
    <w:rsid w:val="004B2D21"/>
    <w:rsid w:val="004B37B9"/>
    <w:rsid w:val="004B3A48"/>
    <w:rsid w:val="004B409A"/>
    <w:rsid w:val="004B4CED"/>
    <w:rsid w:val="004B6CE1"/>
    <w:rsid w:val="004B706E"/>
    <w:rsid w:val="004C09EA"/>
    <w:rsid w:val="004C0C27"/>
    <w:rsid w:val="004C2C20"/>
    <w:rsid w:val="004D47CE"/>
    <w:rsid w:val="004E1574"/>
    <w:rsid w:val="004F08C0"/>
    <w:rsid w:val="004F54BB"/>
    <w:rsid w:val="00501087"/>
    <w:rsid w:val="00510503"/>
    <w:rsid w:val="00511926"/>
    <w:rsid w:val="00522BA5"/>
    <w:rsid w:val="00526E8A"/>
    <w:rsid w:val="005308C0"/>
    <w:rsid w:val="00532EA3"/>
    <w:rsid w:val="005460D4"/>
    <w:rsid w:val="00561619"/>
    <w:rsid w:val="00565BF6"/>
    <w:rsid w:val="00565D9F"/>
    <w:rsid w:val="00571045"/>
    <w:rsid w:val="005813BA"/>
    <w:rsid w:val="00585942"/>
    <w:rsid w:val="00590587"/>
    <w:rsid w:val="00590A1B"/>
    <w:rsid w:val="00593F15"/>
    <w:rsid w:val="00595F38"/>
    <w:rsid w:val="0059719C"/>
    <w:rsid w:val="00597B33"/>
    <w:rsid w:val="005A1959"/>
    <w:rsid w:val="005A7886"/>
    <w:rsid w:val="005C40AD"/>
    <w:rsid w:val="005C6792"/>
    <w:rsid w:val="005C6896"/>
    <w:rsid w:val="005D1997"/>
    <w:rsid w:val="005E53EC"/>
    <w:rsid w:val="00601AD1"/>
    <w:rsid w:val="00605A7C"/>
    <w:rsid w:val="00606968"/>
    <w:rsid w:val="00613F91"/>
    <w:rsid w:val="00626E50"/>
    <w:rsid w:val="00635BA6"/>
    <w:rsid w:val="006371B4"/>
    <w:rsid w:val="00637772"/>
    <w:rsid w:val="0063782F"/>
    <w:rsid w:val="00652327"/>
    <w:rsid w:val="00654423"/>
    <w:rsid w:val="00661D13"/>
    <w:rsid w:val="00661D1C"/>
    <w:rsid w:val="006632A3"/>
    <w:rsid w:val="00667832"/>
    <w:rsid w:val="006728F4"/>
    <w:rsid w:val="006838A1"/>
    <w:rsid w:val="00684294"/>
    <w:rsid w:val="00686A83"/>
    <w:rsid w:val="0069621C"/>
    <w:rsid w:val="00697405"/>
    <w:rsid w:val="006C0040"/>
    <w:rsid w:val="006C1B1B"/>
    <w:rsid w:val="006C62AA"/>
    <w:rsid w:val="006D7B4F"/>
    <w:rsid w:val="006E2589"/>
    <w:rsid w:val="007032AD"/>
    <w:rsid w:val="00705FC7"/>
    <w:rsid w:val="007158BE"/>
    <w:rsid w:val="00723258"/>
    <w:rsid w:val="00724066"/>
    <w:rsid w:val="00727780"/>
    <w:rsid w:val="00732B1E"/>
    <w:rsid w:val="00742FCF"/>
    <w:rsid w:val="0075572D"/>
    <w:rsid w:val="007566C1"/>
    <w:rsid w:val="007567D9"/>
    <w:rsid w:val="00757BF4"/>
    <w:rsid w:val="00765486"/>
    <w:rsid w:val="00766808"/>
    <w:rsid w:val="0077413E"/>
    <w:rsid w:val="00782BBB"/>
    <w:rsid w:val="00791BBE"/>
    <w:rsid w:val="00791FD8"/>
    <w:rsid w:val="007954EC"/>
    <w:rsid w:val="007A09A9"/>
    <w:rsid w:val="007A1B33"/>
    <w:rsid w:val="007A3AA1"/>
    <w:rsid w:val="007A64EF"/>
    <w:rsid w:val="007A7109"/>
    <w:rsid w:val="007A76EB"/>
    <w:rsid w:val="007B182C"/>
    <w:rsid w:val="007B60E9"/>
    <w:rsid w:val="007C6246"/>
    <w:rsid w:val="007C66B2"/>
    <w:rsid w:val="007C7631"/>
    <w:rsid w:val="007D5C9A"/>
    <w:rsid w:val="007D7553"/>
    <w:rsid w:val="007E6468"/>
    <w:rsid w:val="007F00C1"/>
    <w:rsid w:val="007F3242"/>
    <w:rsid w:val="007F4131"/>
    <w:rsid w:val="007F42F2"/>
    <w:rsid w:val="007F62E4"/>
    <w:rsid w:val="00803BCB"/>
    <w:rsid w:val="00811602"/>
    <w:rsid w:val="00822B8E"/>
    <w:rsid w:val="00824084"/>
    <w:rsid w:val="00824B40"/>
    <w:rsid w:val="008272F8"/>
    <w:rsid w:val="0083349C"/>
    <w:rsid w:val="00833DDD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C516E"/>
    <w:rsid w:val="008F5F73"/>
    <w:rsid w:val="00900701"/>
    <w:rsid w:val="00900DA7"/>
    <w:rsid w:val="00907E26"/>
    <w:rsid w:val="00910EBF"/>
    <w:rsid w:val="009115DC"/>
    <w:rsid w:val="00913942"/>
    <w:rsid w:val="00925129"/>
    <w:rsid w:val="00927254"/>
    <w:rsid w:val="009408BA"/>
    <w:rsid w:val="009474AE"/>
    <w:rsid w:val="00952075"/>
    <w:rsid w:val="009559F6"/>
    <w:rsid w:val="00960122"/>
    <w:rsid w:val="0096507C"/>
    <w:rsid w:val="0097028C"/>
    <w:rsid w:val="00973BA0"/>
    <w:rsid w:val="0097712B"/>
    <w:rsid w:val="00983621"/>
    <w:rsid w:val="009837E2"/>
    <w:rsid w:val="00992365"/>
    <w:rsid w:val="00996041"/>
    <w:rsid w:val="009A3320"/>
    <w:rsid w:val="009A4490"/>
    <w:rsid w:val="009B2A58"/>
    <w:rsid w:val="009C2304"/>
    <w:rsid w:val="009C5CFE"/>
    <w:rsid w:val="009E1E2B"/>
    <w:rsid w:val="009E2BBA"/>
    <w:rsid w:val="009F2341"/>
    <w:rsid w:val="009F67CB"/>
    <w:rsid w:val="009F6C6A"/>
    <w:rsid w:val="00A02333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943"/>
    <w:rsid w:val="00A72068"/>
    <w:rsid w:val="00A724D5"/>
    <w:rsid w:val="00A72FB0"/>
    <w:rsid w:val="00A77384"/>
    <w:rsid w:val="00A842EC"/>
    <w:rsid w:val="00A84416"/>
    <w:rsid w:val="00A91A85"/>
    <w:rsid w:val="00A92BC5"/>
    <w:rsid w:val="00A93F2E"/>
    <w:rsid w:val="00A95E15"/>
    <w:rsid w:val="00A96176"/>
    <w:rsid w:val="00AA59B0"/>
    <w:rsid w:val="00AA6613"/>
    <w:rsid w:val="00AA69E8"/>
    <w:rsid w:val="00AB3A7C"/>
    <w:rsid w:val="00AB62FC"/>
    <w:rsid w:val="00AC0C64"/>
    <w:rsid w:val="00AC17D8"/>
    <w:rsid w:val="00AC26EE"/>
    <w:rsid w:val="00AC3392"/>
    <w:rsid w:val="00AC5CB1"/>
    <w:rsid w:val="00AE04FE"/>
    <w:rsid w:val="00AF0012"/>
    <w:rsid w:val="00AF7D3E"/>
    <w:rsid w:val="00B16BCD"/>
    <w:rsid w:val="00B2273A"/>
    <w:rsid w:val="00B24356"/>
    <w:rsid w:val="00B2485F"/>
    <w:rsid w:val="00B251A8"/>
    <w:rsid w:val="00B25DC2"/>
    <w:rsid w:val="00B26AE7"/>
    <w:rsid w:val="00B31740"/>
    <w:rsid w:val="00B33887"/>
    <w:rsid w:val="00B46109"/>
    <w:rsid w:val="00B53C84"/>
    <w:rsid w:val="00B5542D"/>
    <w:rsid w:val="00B57412"/>
    <w:rsid w:val="00B86E65"/>
    <w:rsid w:val="00B9015A"/>
    <w:rsid w:val="00B976B7"/>
    <w:rsid w:val="00BA1984"/>
    <w:rsid w:val="00BB0A5C"/>
    <w:rsid w:val="00BB4D59"/>
    <w:rsid w:val="00BC4A67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16A92"/>
    <w:rsid w:val="00C27C36"/>
    <w:rsid w:val="00C33040"/>
    <w:rsid w:val="00C330C9"/>
    <w:rsid w:val="00C346A6"/>
    <w:rsid w:val="00C44793"/>
    <w:rsid w:val="00C715D2"/>
    <w:rsid w:val="00C76571"/>
    <w:rsid w:val="00C804E6"/>
    <w:rsid w:val="00C81776"/>
    <w:rsid w:val="00C86D18"/>
    <w:rsid w:val="00C92880"/>
    <w:rsid w:val="00CA54DC"/>
    <w:rsid w:val="00CB20AB"/>
    <w:rsid w:val="00CC31CD"/>
    <w:rsid w:val="00CC5EAC"/>
    <w:rsid w:val="00CD48F0"/>
    <w:rsid w:val="00CD65B6"/>
    <w:rsid w:val="00CE107B"/>
    <w:rsid w:val="00CE162E"/>
    <w:rsid w:val="00CE3DD2"/>
    <w:rsid w:val="00CF0AF4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762B5"/>
    <w:rsid w:val="00D80FF2"/>
    <w:rsid w:val="00D92612"/>
    <w:rsid w:val="00D93FC9"/>
    <w:rsid w:val="00D941A0"/>
    <w:rsid w:val="00D97647"/>
    <w:rsid w:val="00DB1131"/>
    <w:rsid w:val="00DB345D"/>
    <w:rsid w:val="00DB4991"/>
    <w:rsid w:val="00DB75DA"/>
    <w:rsid w:val="00DC2856"/>
    <w:rsid w:val="00DD0DD7"/>
    <w:rsid w:val="00DD7157"/>
    <w:rsid w:val="00DE7064"/>
    <w:rsid w:val="00DE7BA3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15B6"/>
    <w:rsid w:val="00E53CC1"/>
    <w:rsid w:val="00E546AD"/>
    <w:rsid w:val="00E54F7E"/>
    <w:rsid w:val="00E56E7A"/>
    <w:rsid w:val="00E619B4"/>
    <w:rsid w:val="00E73974"/>
    <w:rsid w:val="00E96C14"/>
    <w:rsid w:val="00E96CBE"/>
    <w:rsid w:val="00E97FEF"/>
    <w:rsid w:val="00EA03EC"/>
    <w:rsid w:val="00EA5172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9F3"/>
    <w:rsid w:val="00F3322B"/>
    <w:rsid w:val="00F33F3B"/>
    <w:rsid w:val="00F543A6"/>
    <w:rsid w:val="00F571EF"/>
    <w:rsid w:val="00F67163"/>
    <w:rsid w:val="00F82CDA"/>
    <w:rsid w:val="00F85BBE"/>
    <w:rsid w:val="00F87F72"/>
    <w:rsid w:val="00F90674"/>
    <w:rsid w:val="00F93330"/>
    <w:rsid w:val="00F95FAF"/>
    <w:rsid w:val="00F970F3"/>
    <w:rsid w:val="00FA3940"/>
    <w:rsid w:val="00FA5746"/>
    <w:rsid w:val="00FA639D"/>
    <w:rsid w:val="00FA6544"/>
    <w:rsid w:val="00FA7F21"/>
    <w:rsid w:val="00FB0F40"/>
    <w:rsid w:val="00FB10D7"/>
    <w:rsid w:val="00FB444A"/>
    <w:rsid w:val="00FB5742"/>
    <w:rsid w:val="00FC17B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https://www.enea.pl/pl/grupaenea/o-grupie/spolki-grupy-enea/polaniec/zamowienia/dokument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omasz.damm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icja.suchon@enea.pl" TargetMode="External"/><Relationship Id="rId17" Type="http://schemas.openxmlformats.org/officeDocument/2006/relationships/package" Target="embeddings/Dokument_programu_Microsoft_Word2.doc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u_Microsoft_Word1.docx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image" Target="media/image2.emf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FEDC-981E-4473-A358-5A579D27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8897</Words>
  <Characters>53386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19</cp:revision>
  <cp:lastPrinted>2018-04-06T06:49:00Z</cp:lastPrinted>
  <dcterms:created xsi:type="dcterms:W3CDTF">2018-05-29T10:04:00Z</dcterms:created>
  <dcterms:modified xsi:type="dcterms:W3CDTF">2018-06-04T12:31:00Z</dcterms:modified>
</cp:coreProperties>
</file>